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39B" w:rsidRPr="00345577" w:rsidRDefault="00A8739B" w:rsidP="00A1589D">
      <w:pPr>
        <w:spacing w:before="100" w:beforeAutospacing="1" w:after="100" w:afterAutospacing="1"/>
        <w:rPr>
          <w:rFonts w:ascii="Montserrat Thin" w:eastAsia="Times New Roman" w:hAnsi="Montserrat Thin" w:cs="Times New Roman"/>
          <w:bCs/>
          <w:color w:val="000000" w:themeColor="text1"/>
          <w:sz w:val="36"/>
          <w:lang w:val="en-US" w:eastAsia="ru-RU"/>
        </w:rPr>
      </w:pPr>
    </w:p>
    <w:p w:rsidR="00A1589D" w:rsidRPr="00A1589D" w:rsidRDefault="00A1589D" w:rsidP="005C1EA4">
      <w:pPr>
        <w:spacing w:before="100" w:beforeAutospacing="1" w:after="100" w:afterAutospacing="1"/>
        <w:rPr>
          <w:rFonts w:ascii="Montserrat Thin" w:eastAsia="Times New Roman" w:hAnsi="Montserrat Thin" w:cs="Times New Roman"/>
          <w:bCs/>
          <w:color w:val="000000" w:themeColor="text1"/>
          <w:sz w:val="36"/>
          <w:lang w:eastAsia="ru-RU"/>
        </w:rPr>
      </w:pPr>
      <w:r w:rsidRPr="00A1589D">
        <w:rPr>
          <w:rFonts w:ascii="Montserrat Thin" w:eastAsia="Times New Roman" w:hAnsi="Montserrat Thin" w:cs="Times New Roman"/>
          <w:bCs/>
          <w:noProof/>
          <w:color w:val="000000" w:themeColor="text1"/>
          <w:sz w:val="36"/>
          <w:lang w:eastAsia="ru-RU"/>
        </w:rPr>
        <w:drawing>
          <wp:inline distT="0" distB="0" distL="0" distR="0">
            <wp:extent cx="6296656" cy="1375740"/>
            <wp:effectExtent l="0" t="0" r="3175" b="0"/>
            <wp:docPr id="1270496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56" cy="13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9D" w:rsidRPr="002F5505" w:rsidRDefault="005C1EA4" w:rsidP="00A1589D">
      <w:pPr>
        <w:jc w:val="center"/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  <w:t>РЕГЛАМЕНТ ПРЕССЫ ЧЕМПИОНАТА РОССИИ</w:t>
      </w:r>
    </w:p>
    <w:p w:rsidR="005C1EA4" w:rsidRPr="002F5505" w:rsidRDefault="002D5442" w:rsidP="00A1589D">
      <w:pPr>
        <w:jc w:val="center"/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  <w:t>S</w:t>
      </w:r>
      <w:r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val="en-US" w:eastAsia="ru-RU"/>
        </w:rPr>
        <w:t>MP</w:t>
      </w:r>
      <w:r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  <w:t xml:space="preserve"> </w:t>
      </w:r>
      <w:r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val="en-US" w:eastAsia="ru-RU"/>
        </w:rPr>
        <w:t>F</w:t>
      </w:r>
      <w:r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  <w:t>4</w:t>
      </w:r>
      <w:r w:rsidR="005C1EA4"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  <w:t xml:space="preserve"> </w:t>
      </w:r>
      <w:r w:rsidR="00A1589D"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  <w:t>202</w:t>
      </w:r>
      <w:r w:rsidR="0030158E"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  <w:t>6</w:t>
      </w:r>
      <w:r w:rsidRPr="002F5505">
        <w:rPr>
          <w:rFonts w:ascii="Montserrat" w:eastAsia="Times New Roman" w:hAnsi="Montserrat" w:cs="Arial"/>
          <w:b/>
          <w:bCs/>
          <w:color w:val="4472C4" w:themeColor="accent1"/>
          <w:sz w:val="36"/>
          <w:lang w:eastAsia="ru-RU"/>
        </w:rPr>
        <w:t xml:space="preserve"> ГОДА</w:t>
      </w:r>
    </w:p>
    <w:p w:rsidR="002D5442" w:rsidRPr="002F5505" w:rsidRDefault="002D5442" w:rsidP="0030158E">
      <w:pPr>
        <w:rPr>
          <w:rFonts w:ascii="Montserrat" w:eastAsia="Times New Roman" w:hAnsi="Montserrat" w:cs="Arial"/>
          <w:b/>
          <w:bCs/>
          <w:color w:val="000000" w:themeColor="text1"/>
          <w:sz w:val="36"/>
          <w:lang w:eastAsia="ru-RU"/>
        </w:rPr>
      </w:pPr>
    </w:p>
    <w:p w:rsidR="0030158E" w:rsidRPr="002F5505" w:rsidRDefault="0030158E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Официальное название гоночной серии</w:t>
      </w:r>
      <w:r w:rsid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(а также допустимые названия в СМИ):</w:t>
      </w:r>
    </w:p>
    <w:p w:rsidR="00487E9F" w:rsidRPr="00743674" w:rsidRDefault="00743674" w:rsidP="0030158E">
      <w:pPr>
        <w:rPr>
          <w:rFonts w:ascii="Montserrat" w:eastAsia="Times New Roman" w:hAnsi="Montserrat" w:cs="Arial"/>
          <w:b/>
          <w:bCs/>
          <w:color w:val="00B050"/>
          <w:lang w:eastAsia="ru-RU"/>
        </w:rPr>
      </w:pPr>
      <w:r>
        <w:rPr>
          <w:rFonts w:ascii="Montserrat" w:eastAsia="Times New Roman" w:hAnsi="Montserrat" w:cs="Arial"/>
          <w:b/>
          <w:bCs/>
          <w:color w:val="00B050"/>
          <w:lang w:eastAsia="ru-RU"/>
        </w:rPr>
        <w:t xml:space="preserve">- </w:t>
      </w:r>
      <w:r w:rsidR="0030158E" w:rsidRPr="00743674">
        <w:rPr>
          <w:rFonts w:ascii="Montserrat" w:eastAsia="Times New Roman" w:hAnsi="Montserrat" w:cs="Arial"/>
          <w:b/>
          <w:bCs/>
          <w:color w:val="00B050"/>
          <w:lang w:eastAsia="ru-RU"/>
        </w:rPr>
        <w:t>Чемпионат России S</w:t>
      </w:r>
      <w:r w:rsidR="0030158E" w:rsidRPr="00743674">
        <w:rPr>
          <w:rFonts w:ascii="Montserrat" w:eastAsia="Times New Roman" w:hAnsi="Montserrat" w:cs="Arial"/>
          <w:b/>
          <w:bCs/>
          <w:color w:val="00B050"/>
          <w:lang w:val="en-US" w:eastAsia="ru-RU"/>
        </w:rPr>
        <w:t>MP</w:t>
      </w:r>
      <w:r w:rsidR="0030158E" w:rsidRPr="00743674">
        <w:rPr>
          <w:rFonts w:ascii="Montserrat" w:eastAsia="Times New Roman" w:hAnsi="Montserrat" w:cs="Arial"/>
          <w:b/>
          <w:bCs/>
          <w:color w:val="00B050"/>
          <w:lang w:eastAsia="ru-RU"/>
        </w:rPr>
        <w:t xml:space="preserve"> </w:t>
      </w:r>
      <w:r w:rsidR="0030158E" w:rsidRPr="00743674">
        <w:rPr>
          <w:rFonts w:ascii="Montserrat" w:eastAsia="Times New Roman" w:hAnsi="Montserrat" w:cs="Arial"/>
          <w:b/>
          <w:bCs/>
          <w:color w:val="00B050"/>
          <w:lang w:val="en-US" w:eastAsia="ru-RU"/>
        </w:rPr>
        <w:t>F</w:t>
      </w:r>
      <w:r w:rsidR="0030158E" w:rsidRPr="00743674">
        <w:rPr>
          <w:rFonts w:ascii="Montserrat" w:eastAsia="Times New Roman" w:hAnsi="Montserrat" w:cs="Arial"/>
          <w:b/>
          <w:bCs/>
          <w:color w:val="00B050"/>
          <w:lang w:eastAsia="ru-RU"/>
        </w:rPr>
        <w:t xml:space="preserve">4 </w:t>
      </w:r>
    </w:p>
    <w:p w:rsidR="0030158E" w:rsidRPr="00743674" w:rsidRDefault="00743674" w:rsidP="0030158E">
      <w:pPr>
        <w:rPr>
          <w:rFonts w:ascii="Montserrat" w:eastAsia="Times New Roman" w:hAnsi="Montserrat" w:cs="Arial"/>
          <w:b/>
          <w:bCs/>
          <w:color w:val="00B050"/>
          <w:lang w:eastAsia="ru-RU"/>
        </w:rPr>
      </w:pPr>
      <w:r>
        <w:rPr>
          <w:rFonts w:ascii="Montserrat" w:eastAsia="Times New Roman" w:hAnsi="Montserrat" w:cs="Arial"/>
          <w:b/>
          <w:bCs/>
          <w:color w:val="00B050"/>
          <w:lang w:eastAsia="ru-RU"/>
        </w:rPr>
        <w:t xml:space="preserve">- </w:t>
      </w:r>
      <w:r w:rsidR="0030158E" w:rsidRPr="00743674">
        <w:rPr>
          <w:rFonts w:ascii="Montserrat" w:eastAsia="Times New Roman" w:hAnsi="Montserrat" w:cs="Arial"/>
          <w:b/>
          <w:bCs/>
          <w:color w:val="00B050"/>
          <w:lang w:eastAsia="ru-RU"/>
        </w:rPr>
        <w:t>Чемпионат России в зачетной группе Формула-4</w:t>
      </w:r>
    </w:p>
    <w:p w:rsidR="00743674" w:rsidRPr="00366A7D" w:rsidRDefault="00743674" w:rsidP="0030158E">
      <w:pPr>
        <w:rPr>
          <w:rFonts w:ascii="Montserrat" w:eastAsia="Times New Roman" w:hAnsi="Montserrat" w:cs="Arial"/>
          <w:b/>
          <w:bCs/>
          <w:color w:val="00B050"/>
          <w:lang w:eastAsia="ru-RU"/>
        </w:rPr>
      </w:pPr>
      <w:r>
        <w:rPr>
          <w:rFonts w:ascii="Montserrat" w:eastAsia="Times New Roman" w:hAnsi="Montserrat" w:cs="Arial"/>
          <w:b/>
          <w:bCs/>
          <w:color w:val="00B050"/>
          <w:lang w:eastAsia="ru-RU"/>
        </w:rPr>
        <w:t xml:space="preserve">- </w:t>
      </w:r>
      <w:r w:rsidR="00487E9F" w:rsidRPr="00743674">
        <w:rPr>
          <w:rFonts w:ascii="Montserrat" w:eastAsia="Times New Roman" w:hAnsi="Montserrat" w:cs="Arial"/>
          <w:b/>
          <w:bCs/>
          <w:color w:val="00B050"/>
          <w:lang w:eastAsia="ru-RU"/>
        </w:rPr>
        <w:t>S</w:t>
      </w:r>
      <w:r w:rsidR="00487E9F" w:rsidRPr="00743674">
        <w:rPr>
          <w:rFonts w:ascii="Montserrat" w:eastAsia="Times New Roman" w:hAnsi="Montserrat" w:cs="Arial"/>
          <w:b/>
          <w:bCs/>
          <w:color w:val="00B050"/>
          <w:lang w:val="en-US" w:eastAsia="ru-RU"/>
        </w:rPr>
        <w:t>MP</w:t>
      </w:r>
      <w:r w:rsidR="00487E9F" w:rsidRPr="00366A7D">
        <w:rPr>
          <w:rFonts w:ascii="Montserrat" w:eastAsia="Times New Roman" w:hAnsi="Montserrat" w:cs="Arial"/>
          <w:b/>
          <w:bCs/>
          <w:color w:val="00B050"/>
          <w:lang w:eastAsia="ru-RU"/>
        </w:rPr>
        <w:t xml:space="preserve"> </w:t>
      </w:r>
      <w:r w:rsidR="00487E9F" w:rsidRPr="00743674">
        <w:rPr>
          <w:rFonts w:ascii="Montserrat" w:eastAsia="Times New Roman" w:hAnsi="Montserrat" w:cs="Arial"/>
          <w:b/>
          <w:bCs/>
          <w:color w:val="00B050"/>
          <w:lang w:val="en-US" w:eastAsia="ru-RU"/>
        </w:rPr>
        <w:t>F</w:t>
      </w:r>
      <w:r w:rsidR="00487E9F" w:rsidRPr="00366A7D">
        <w:rPr>
          <w:rFonts w:ascii="Montserrat" w:eastAsia="Times New Roman" w:hAnsi="Montserrat" w:cs="Arial"/>
          <w:b/>
          <w:bCs/>
          <w:color w:val="00B050"/>
          <w:lang w:eastAsia="ru-RU"/>
        </w:rPr>
        <w:t>4</w:t>
      </w:r>
    </w:p>
    <w:p w:rsidR="00487E9F" w:rsidRPr="002F5505" w:rsidRDefault="00487E9F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30158E" w:rsidRPr="002F5505" w:rsidRDefault="00487E9F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О</w:t>
      </w:r>
      <w:r w:rsidR="0030158E" w:rsidRP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рганизатор и промоутер</w:t>
      </w:r>
      <w:r w:rsidRP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соревнований: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ООО «Академия СМП»</w:t>
      </w: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Генеральный директор ООО «Академии СМП»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- Сергей Олегович Сироткин</w:t>
      </w: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Сергей Олегович Сироткин -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Российский пилот Формулы-1, Вице-президент РАФ</w:t>
      </w: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30158E" w:rsidRPr="002F5505" w:rsidRDefault="0030158E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Основная информация:</w:t>
      </w:r>
    </w:p>
    <w:p w:rsidR="0030158E" w:rsidRPr="002F5505" w:rsidRDefault="00487E9F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487E9F">
        <w:rPr>
          <w:rFonts w:ascii="Montserrat" w:eastAsia="Times New Roman" w:hAnsi="Montserrat" w:cs="Arial"/>
          <w:color w:val="000000" w:themeColor="text1"/>
          <w:lang w:eastAsia="ru-RU"/>
        </w:rPr>
        <w:t>В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2025 году состоялся долгожданный запуск Чемпионата России в зачетной группе «Формула-4» </w:t>
      </w:r>
      <w:r w:rsidR="0030158E" w:rsidRP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SMP F4.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color w:val="000000" w:themeColor="text1"/>
          <w:lang w:eastAsia="ru-RU"/>
        </w:rPr>
        <w:t>К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алендарь </w:t>
      </w:r>
      <w:r w:rsidRPr="00487E9F">
        <w:rPr>
          <w:rFonts w:ascii="Montserrat" w:eastAsia="Times New Roman" w:hAnsi="Montserrat" w:cs="Arial"/>
          <w:color w:val="000000" w:themeColor="text1"/>
          <w:lang w:eastAsia="ru-RU"/>
        </w:rPr>
        <w:t>Ч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емпионата в сезоне 202</w:t>
      </w:r>
      <w:r>
        <w:rPr>
          <w:rFonts w:ascii="Montserrat" w:eastAsia="Times New Roman" w:hAnsi="Montserrat" w:cs="Arial"/>
          <w:color w:val="000000" w:themeColor="text1"/>
          <w:lang w:eastAsia="ru-RU"/>
        </w:rPr>
        <w:t>6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года включает в себя</w:t>
      </w:r>
      <w:r>
        <w:rPr>
          <w:rFonts w:ascii="Montserrat" w:eastAsia="Times New Roman" w:hAnsi="Montserrat" w:cs="Arial"/>
          <w:color w:val="000000" w:themeColor="text1"/>
          <w:lang w:eastAsia="ru-RU"/>
        </w:rPr>
        <w:t>: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30158E" w:rsidRP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6 этапов на трассах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color w:val="000000" w:themeColor="text1"/>
          <w:lang w:val="en-US" w:eastAsia="ru-RU"/>
        </w:rPr>
        <w:t>M</w:t>
      </w:r>
      <w:proofErr w:type="spellStart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oscow</w:t>
      </w:r>
      <w:proofErr w:type="spellEnd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color w:val="000000" w:themeColor="text1"/>
          <w:lang w:val="en-US" w:eastAsia="ru-RU"/>
        </w:rPr>
        <w:t>R</w:t>
      </w:r>
      <w:proofErr w:type="spellStart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aceway</w:t>
      </w:r>
      <w:proofErr w:type="spellEnd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, </w:t>
      </w:r>
      <w:r>
        <w:rPr>
          <w:rFonts w:ascii="Montserrat" w:eastAsia="Times New Roman" w:hAnsi="Montserrat" w:cs="Arial"/>
          <w:color w:val="000000" w:themeColor="text1"/>
          <w:lang w:val="en-US" w:eastAsia="ru-RU"/>
        </w:rPr>
        <w:t>I</w:t>
      </w:r>
      <w:proofErr w:type="spellStart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gora</w:t>
      </w:r>
      <w:proofErr w:type="spellEnd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color w:val="000000" w:themeColor="text1"/>
          <w:lang w:val="en-US" w:eastAsia="ru-RU"/>
        </w:rPr>
        <w:t>D</w:t>
      </w:r>
      <w:proofErr w:type="spellStart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rive</w:t>
      </w:r>
      <w:proofErr w:type="spellEnd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, </w:t>
      </w:r>
      <w:r>
        <w:rPr>
          <w:rFonts w:ascii="Montserrat" w:eastAsia="Times New Roman" w:hAnsi="Montserrat" w:cs="Arial"/>
          <w:color w:val="000000" w:themeColor="text1"/>
          <w:lang w:val="en-US" w:eastAsia="ru-RU"/>
        </w:rPr>
        <w:t>K</w:t>
      </w:r>
      <w:proofErr w:type="spellStart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azan</w:t>
      </w:r>
      <w:proofErr w:type="spellEnd"/>
      <w:r w:rsidRPr="00487E9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color w:val="000000" w:themeColor="text1"/>
          <w:lang w:val="en-US" w:eastAsia="ru-RU"/>
        </w:rPr>
        <w:t>R</w:t>
      </w:r>
      <w:proofErr w:type="spellStart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ing</w:t>
      </w:r>
      <w:proofErr w:type="spellEnd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, </w:t>
      </w:r>
      <w:r>
        <w:rPr>
          <w:rFonts w:ascii="Montserrat" w:eastAsia="Times New Roman" w:hAnsi="Montserrat" w:cs="Arial"/>
          <w:color w:val="000000" w:themeColor="text1"/>
          <w:lang w:val="en-US" w:eastAsia="ru-RU"/>
        </w:rPr>
        <w:t>NR</w:t>
      </w:r>
      <w:proofErr w:type="spellStart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ing</w:t>
      </w:r>
      <w:proofErr w:type="spellEnd"/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, </w:t>
      </w:r>
      <w:r>
        <w:rPr>
          <w:rFonts w:ascii="Montserrat" w:eastAsia="Times New Roman" w:hAnsi="Montserrat" w:cs="Arial"/>
          <w:color w:val="000000" w:themeColor="text1"/>
          <w:lang w:eastAsia="ru-RU"/>
        </w:rPr>
        <w:t>К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репость </w:t>
      </w:r>
      <w:r>
        <w:rPr>
          <w:rFonts w:ascii="Montserrat" w:eastAsia="Times New Roman" w:hAnsi="Montserrat" w:cs="Arial"/>
          <w:color w:val="000000" w:themeColor="text1"/>
          <w:lang w:eastAsia="ru-RU"/>
        </w:rPr>
        <w:t>Г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>розная.</w:t>
      </w: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Проект </w:t>
      </w:r>
      <w:r w:rsidRP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SMP F4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стал полноценным продолжением карьеры юных пилотов из Чемпионата и Первенства России по картингу для необходимого им перехода в кольцевые гонки!</w:t>
      </w:r>
    </w:p>
    <w:p w:rsidR="00487E9F" w:rsidRDefault="00487E9F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487E9F" w:rsidRPr="009A356D" w:rsidRDefault="00487E9F" w:rsidP="00487E9F">
      <w:pPr>
        <w:rPr>
          <w:rFonts w:ascii="Montserrat" w:eastAsia="Times New Roman" w:hAnsi="Montserrat" w:cs="Times New Roman"/>
          <w:b/>
          <w:bCs/>
          <w:color w:val="000000"/>
        </w:rPr>
      </w:pPr>
      <w:r>
        <w:rPr>
          <w:rFonts w:ascii="Montserrat" w:eastAsia="Times New Roman" w:hAnsi="Montserrat" w:cs="Times New Roman"/>
          <w:b/>
          <w:bCs/>
          <w:color w:val="000000"/>
        </w:rPr>
        <w:t>Календарь Чемпиона России S</w:t>
      </w:r>
      <w:r>
        <w:rPr>
          <w:rFonts w:ascii="Montserrat" w:eastAsia="Times New Roman" w:hAnsi="Montserrat" w:cs="Times New Roman"/>
          <w:b/>
          <w:bCs/>
          <w:color w:val="000000"/>
          <w:lang w:val="en-US"/>
        </w:rPr>
        <w:t>MP</w:t>
      </w:r>
      <w:r w:rsidRPr="005B0C39">
        <w:rPr>
          <w:rFonts w:ascii="Montserrat" w:eastAsia="Times New Roman" w:hAnsi="Montserrat" w:cs="Times New Roman"/>
          <w:b/>
          <w:bCs/>
          <w:color w:val="000000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000000"/>
          <w:lang w:val="en-US"/>
        </w:rPr>
        <w:t>F</w:t>
      </w:r>
      <w:r w:rsidRPr="005B0C39">
        <w:rPr>
          <w:rFonts w:ascii="Montserrat" w:eastAsia="Times New Roman" w:hAnsi="Montserrat" w:cs="Times New Roman"/>
          <w:b/>
          <w:bCs/>
          <w:color w:val="000000"/>
        </w:rPr>
        <w:t xml:space="preserve">4 </w:t>
      </w:r>
      <w:r>
        <w:rPr>
          <w:rFonts w:ascii="Montserrat" w:eastAsia="Times New Roman" w:hAnsi="Montserrat" w:cs="Times New Roman"/>
          <w:b/>
          <w:bCs/>
          <w:color w:val="000000"/>
        </w:rPr>
        <w:t>2026 года:</w:t>
      </w:r>
    </w:p>
    <w:p w:rsidR="00487E9F" w:rsidRPr="005B0C39" w:rsidRDefault="00487E9F" w:rsidP="00487E9F">
      <w:pPr>
        <w:rPr>
          <w:rFonts w:ascii="Montserrat" w:eastAsia="Times New Roman" w:hAnsi="Montserrat" w:cs="Times New Roman"/>
          <w:color w:val="000000"/>
          <w:lang w:val="en-US"/>
        </w:rPr>
      </w:pPr>
      <w:r w:rsidRPr="004E0A59">
        <w:rPr>
          <w:rFonts w:ascii="Montserrat" w:eastAsia="Times New Roman" w:hAnsi="Montserrat" w:cs="Times New Roman"/>
          <w:b/>
          <w:bCs/>
          <w:color w:val="000000"/>
          <w:lang w:val="en-US"/>
        </w:rPr>
        <w:t xml:space="preserve">1 </w:t>
      </w:r>
      <w:r w:rsidRPr="004E0A59">
        <w:rPr>
          <w:rFonts w:ascii="Montserrat" w:eastAsia="Times New Roman" w:hAnsi="Montserrat" w:cs="Times New Roman"/>
          <w:b/>
          <w:bCs/>
          <w:color w:val="000000"/>
        </w:rPr>
        <w:t>этап</w:t>
      </w:r>
      <w:r w:rsidRPr="004E0A59">
        <w:rPr>
          <w:rFonts w:ascii="Montserrat" w:eastAsia="Times New Roman" w:hAnsi="Montserrat" w:cs="Times New Roman"/>
          <w:color w:val="000000"/>
          <w:lang w:val="en-US"/>
        </w:rPr>
        <w:t xml:space="preserve"> </w:t>
      </w:r>
      <w:r w:rsidRPr="005B0C39">
        <w:rPr>
          <w:rFonts w:ascii="Montserrat" w:eastAsia="Times New Roman" w:hAnsi="Montserrat" w:cs="Times New Roman"/>
          <w:color w:val="000000"/>
          <w:lang w:val="en-US"/>
        </w:rPr>
        <w:t>16-17</w:t>
      </w:r>
      <w:r w:rsidRPr="004E0A59">
        <w:rPr>
          <w:rFonts w:ascii="Montserrat" w:eastAsia="Times New Roman" w:hAnsi="Montserrat" w:cs="Times New Roman"/>
          <w:color w:val="000000"/>
          <w:lang w:val="en-US"/>
        </w:rPr>
        <w:t xml:space="preserve"> </w:t>
      </w:r>
      <w:r w:rsidRPr="004E0A59">
        <w:rPr>
          <w:rFonts w:ascii="Montserrat" w:eastAsia="Times New Roman" w:hAnsi="Montserrat" w:cs="Times New Roman"/>
          <w:color w:val="000000"/>
        </w:rPr>
        <w:t>мая</w:t>
      </w:r>
      <w:r w:rsidRPr="004E0A59">
        <w:rPr>
          <w:rFonts w:ascii="Montserrat" w:eastAsia="Times New Roman" w:hAnsi="Montserrat" w:cs="Times New Roman"/>
          <w:color w:val="000000"/>
          <w:lang w:val="en-US"/>
        </w:rPr>
        <w:t xml:space="preserve">, Moscow Raceway </w:t>
      </w:r>
      <w:r w:rsidRPr="005B0C39">
        <w:rPr>
          <w:rFonts w:ascii="Montserrat" w:eastAsia="Times New Roman" w:hAnsi="Montserrat" w:cs="Times New Roman"/>
          <w:color w:val="000000"/>
          <w:lang w:val="en-US"/>
        </w:rPr>
        <w:t>I</w:t>
      </w:r>
      <w:r w:rsidRPr="004E0A59">
        <w:rPr>
          <w:rFonts w:ascii="Montserrat" w:eastAsia="Times New Roman" w:hAnsi="Montserrat" w:cs="Times New Roman"/>
          <w:color w:val="000000"/>
          <w:lang w:val="en-US"/>
        </w:rPr>
        <w:t xml:space="preserve"> </w:t>
      </w:r>
      <w:r w:rsidRPr="004E0A59">
        <w:rPr>
          <w:rFonts w:ascii="Montserrat" w:eastAsia="Times New Roman" w:hAnsi="Montserrat" w:cs="Times New Roman"/>
          <w:color w:val="000000"/>
        </w:rPr>
        <w:t>Москва</w:t>
      </w:r>
      <w:r w:rsidRPr="004E0A59">
        <w:rPr>
          <w:rFonts w:ascii="Montserrat" w:eastAsia="Times New Roman" w:hAnsi="Montserrat" w:cs="Times New Roman"/>
          <w:color w:val="000000"/>
          <w:lang w:val="en-US"/>
        </w:rPr>
        <w:t xml:space="preserve"> </w:t>
      </w:r>
      <w:r w:rsidRPr="004E0A59">
        <w:rPr>
          <w:rFonts w:ascii="Montserrat" w:eastAsia="Times New Roman" w:hAnsi="Montserrat" w:cs="Times New Roman"/>
          <w:color w:val="000000"/>
          <w:lang w:val="en-US"/>
        </w:rPr>
        <w:br/>
      </w:r>
      <w:r w:rsidRPr="004E0A59">
        <w:rPr>
          <w:rFonts w:ascii="Montserrat" w:eastAsia="Times New Roman" w:hAnsi="Montserrat" w:cs="Times New Roman"/>
          <w:b/>
          <w:bCs/>
          <w:color w:val="000000"/>
          <w:lang w:val="en-US"/>
        </w:rPr>
        <w:t xml:space="preserve">2 </w:t>
      </w:r>
      <w:r w:rsidRPr="004E0A59">
        <w:rPr>
          <w:rFonts w:ascii="Montserrat" w:eastAsia="Times New Roman" w:hAnsi="Montserrat" w:cs="Times New Roman"/>
          <w:b/>
          <w:bCs/>
          <w:color w:val="000000"/>
        </w:rPr>
        <w:t>этап</w:t>
      </w:r>
      <w:r w:rsidRPr="004E0A59">
        <w:rPr>
          <w:rFonts w:ascii="Montserrat" w:eastAsia="Times New Roman" w:hAnsi="Montserrat" w:cs="Times New Roman"/>
          <w:color w:val="000000"/>
          <w:lang w:val="en-US"/>
        </w:rPr>
        <w:t> </w:t>
      </w:r>
      <w:r w:rsidRPr="005B0C39">
        <w:rPr>
          <w:rFonts w:ascii="Montserrat" w:eastAsia="Times New Roman" w:hAnsi="Montserrat" w:cs="Times New Roman"/>
          <w:color w:val="000000"/>
          <w:lang w:val="en-US"/>
        </w:rPr>
        <w:t xml:space="preserve">13-14 </w:t>
      </w:r>
      <w:r>
        <w:rPr>
          <w:rFonts w:ascii="Montserrat" w:eastAsia="Times New Roman" w:hAnsi="Montserrat" w:cs="Times New Roman"/>
          <w:color w:val="000000"/>
        </w:rPr>
        <w:t>июня</w:t>
      </w:r>
      <w:r w:rsidRPr="005B0C39">
        <w:rPr>
          <w:rFonts w:ascii="Montserrat" w:eastAsia="Times New Roman" w:hAnsi="Montserrat" w:cs="Times New Roman"/>
          <w:color w:val="000000"/>
          <w:lang w:val="en-US"/>
        </w:rPr>
        <w:t>, K</w:t>
      </w:r>
      <w:r>
        <w:rPr>
          <w:rFonts w:ascii="Montserrat" w:eastAsia="Times New Roman" w:hAnsi="Montserrat" w:cs="Times New Roman"/>
          <w:color w:val="000000"/>
          <w:lang w:val="en-US"/>
        </w:rPr>
        <w:t>azan</w:t>
      </w:r>
      <w:r w:rsidRPr="005B0C39">
        <w:rPr>
          <w:rFonts w:ascii="Montserrat" w:eastAsia="Times New Roman" w:hAnsi="Montserrat" w:cs="Times New Roman"/>
          <w:color w:val="000000"/>
          <w:lang w:val="en-US"/>
        </w:rPr>
        <w:t xml:space="preserve"> </w:t>
      </w:r>
      <w:r>
        <w:rPr>
          <w:rFonts w:ascii="Montserrat" w:eastAsia="Times New Roman" w:hAnsi="Montserrat" w:cs="Times New Roman"/>
          <w:color w:val="000000"/>
          <w:lang w:val="en-US"/>
        </w:rPr>
        <w:t>Ring</w:t>
      </w:r>
      <w:r w:rsidRPr="005B0C39">
        <w:rPr>
          <w:rFonts w:ascii="Montserrat" w:eastAsia="Times New Roman" w:hAnsi="Montserrat" w:cs="Times New Roman"/>
          <w:color w:val="000000"/>
          <w:lang w:val="en-US"/>
        </w:rPr>
        <w:t xml:space="preserve"> </w:t>
      </w:r>
      <w:r>
        <w:rPr>
          <w:rFonts w:ascii="Montserrat" w:eastAsia="Times New Roman" w:hAnsi="Montserrat" w:cs="Times New Roman"/>
          <w:color w:val="000000"/>
          <w:lang w:val="en-US"/>
        </w:rPr>
        <w:t>I</w:t>
      </w:r>
      <w:r w:rsidRPr="005B0C39">
        <w:rPr>
          <w:rFonts w:ascii="Montserrat" w:eastAsia="Times New Roman" w:hAnsi="Montserrat" w:cs="Times New Roman"/>
          <w:color w:val="000000"/>
          <w:lang w:val="en-US"/>
        </w:rPr>
        <w:t xml:space="preserve"> </w:t>
      </w:r>
      <w:r>
        <w:rPr>
          <w:rFonts w:ascii="Montserrat" w:eastAsia="Times New Roman" w:hAnsi="Montserrat" w:cs="Times New Roman"/>
          <w:color w:val="000000"/>
        </w:rPr>
        <w:t>Казань</w:t>
      </w:r>
    </w:p>
    <w:p w:rsidR="00487E9F" w:rsidRDefault="00487E9F" w:rsidP="00487E9F">
      <w:pPr>
        <w:rPr>
          <w:rFonts w:ascii="MS Mincho" w:eastAsia="MS Mincho" w:hAnsi="MS Mincho" w:cs="MS Mincho"/>
          <w:color w:val="000000"/>
        </w:rPr>
      </w:pPr>
      <w:r w:rsidRPr="004E0A59">
        <w:rPr>
          <w:rFonts w:ascii="Montserrat" w:eastAsia="Times New Roman" w:hAnsi="Montserrat" w:cs="Times New Roman"/>
          <w:b/>
          <w:bCs/>
          <w:color w:val="000000"/>
        </w:rPr>
        <w:t>3 этап</w:t>
      </w:r>
      <w:r w:rsidRPr="004E0A59">
        <w:rPr>
          <w:rFonts w:ascii="Montserrat" w:eastAsia="Times New Roman" w:hAnsi="Montserrat" w:cs="Times New Roman"/>
          <w:color w:val="000000"/>
        </w:rPr>
        <w:t> </w:t>
      </w:r>
      <w:r>
        <w:rPr>
          <w:rFonts w:ascii="Montserrat" w:eastAsia="Times New Roman" w:hAnsi="Montserrat" w:cs="Times New Roman"/>
          <w:color w:val="000000"/>
        </w:rPr>
        <w:t xml:space="preserve">8-9 августа, </w:t>
      </w:r>
      <w:proofErr w:type="spellStart"/>
      <w:r>
        <w:rPr>
          <w:rFonts w:ascii="Montserrat" w:eastAsia="Times New Roman" w:hAnsi="Montserrat" w:cs="Times New Roman"/>
          <w:color w:val="000000"/>
        </w:rPr>
        <w:t>Игора</w:t>
      </w:r>
      <w:proofErr w:type="spellEnd"/>
      <w:r>
        <w:rPr>
          <w:rFonts w:ascii="Montserrat" w:eastAsia="Times New Roman" w:hAnsi="Montserrat" w:cs="Times New Roman"/>
          <w:color w:val="000000"/>
        </w:rPr>
        <w:t xml:space="preserve"> Драйв I</w:t>
      </w:r>
      <w:r w:rsidRPr="005B0C39">
        <w:rPr>
          <w:rFonts w:ascii="Montserrat" w:eastAsia="Times New Roman" w:hAnsi="Montserrat" w:cs="Times New Roman"/>
          <w:color w:val="000000"/>
        </w:rPr>
        <w:t xml:space="preserve"> С</w:t>
      </w:r>
      <w:r>
        <w:rPr>
          <w:rFonts w:ascii="Montserrat" w:eastAsia="Times New Roman" w:hAnsi="Montserrat" w:cs="Times New Roman"/>
          <w:color w:val="000000"/>
        </w:rPr>
        <w:t>анкт Петербург</w:t>
      </w:r>
      <w:r w:rsidRPr="004E0A59">
        <w:rPr>
          <w:rFonts w:ascii="Montserrat" w:eastAsia="Times New Roman" w:hAnsi="Montserrat" w:cs="Times New Roman"/>
          <w:color w:val="000000"/>
        </w:rPr>
        <w:br/>
      </w:r>
      <w:r w:rsidRPr="004E0A59">
        <w:rPr>
          <w:rFonts w:ascii="Montserrat" w:eastAsia="Times New Roman" w:hAnsi="Montserrat" w:cs="Times New Roman"/>
          <w:b/>
          <w:bCs/>
          <w:color w:val="000000"/>
        </w:rPr>
        <w:t>4 этап</w:t>
      </w:r>
      <w:r w:rsidRPr="004E0A59">
        <w:rPr>
          <w:rFonts w:ascii="Montserrat" w:eastAsia="Times New Roman" w:hAnsi="Montserrat" w:cs="Times New Roman"/>
          <w:color w:val="000000"/>
        </w:rPr>
        <w:t> </w:t>
      </w:r>
      <w:r>
        <w:rPr>
          <w:rFonts w:ascii="Montserrat" w:eastAsia="Times New Roman" w:hAnsi="Montserrat" w:cs="Times New Roman"/>
          <w:color w:val="000000"/>
        </w:rPr>
        <w:t>29-30 августа, N</w:t>
      </w:r>
      <w:r>
        <w:rPr>
          <w:rFonts w:ascii="Montserrat" w:eastAsia="Times New Roman" w:hAnsi="Montserrat" w:cs="Times New Roman"/>
          <w:color w:val="000000"/>
          <w:lang w:val="en-US"/>
        </w:rPr>
        <w:t>Ring</w:t>
      </w:r>
      <w:r>
        <w:rPr>
          <w:rFonts w:ascii="Montserrat" w:eastAsia="Times New Roman" w:hAnsi="Montserrat" w:cs="Times New Roman"/>
          <w:color w:val="000000"/>
        </w:rPr>
        <w:t xml:space="preserve"> I</w:t>
      </w:r>
      <w:r w:rsidRPr="005B0C39">
        <w:rPr>
          <w:rFonts w:ascii="Montserrat" w:eastAsia="Times New Roman" w:hAnsi="Montserrat" w:cs="Times New Roman"/>
          <w:color w:val="000000"/>
        </w:rPr>
        <w:t xml:space="preserve"> </w:t>
      </w:r>
      <w:r>
        <w:rPr>
          <w:rFonts w:ascii="Montserrat" w:eastAsia="Times New Roman" w:hAnsi="Montserrat" w:cs="Times New Roman"/>
          <w:color w:val="000000"/>
        </w:rPr>
        <w:t>Нижний Новгород</w:t>
      </w:r>
    </w:p>
    <w:p w:rsidR="00487E9F" w:rsidRPr="005B0C39" w:rsidRDefault="00487E9F" w:rsidP="00487E9F">
      <w:pPr>
        <w:rPr>
          <w:rFonts w:ascii="Montserrat" w:eastAsia="Times New Roman" w:hAnsi="Montserrat" w:cs="Times New Roman"/>
          <w:color w:val="000000"/>
        </w:rPr>
      </w:pPr>
      <w:r w:rsidRPr="004E0A59">
        <w:rPr>
          <w:rFonts w:ascii="Montserrat" w:eastAsia="Times New Roman" w:hAnsi="Montserrat" w:cs="Times New Roman"/>
          <w:b/>
          <w:bCs/>
          <w:color w:val="000000"/>
        </w:rPr>
        <w:t>5 этап</w:t>
      </w:r>
      <w:r w:rsidRPr="004E0A59">
        <w:rPr>
          <w:rFonts w:ascii="Montserrat" w:eastAsia="Times New Roman" w:hAnsi="Montserrat" w:cs="Times New Roman"/>
          <w:color w:val="000000"/>
        </w:rPr>
        <w:t> </w:t>
      </w:r>
      <w:r w:rsidRPr="005B0C39">
        <w:rPr>
          <w:rFonts w:ascii="Montserrat" w:eastAsia="Times New Roman" w:hAnsi="Montserrat" w:cs="Times New Roman"/>
          <w:color w:val="000000"/>
        </w:rPr>
        <w:t>12-13 с</w:t>
      </w:r>
      <w:r>
        <w:rPr>
          <w:rFonts w:ascii="Montserrat" w:eastAsia="Times New Roman" w:hAnsi="Montserrat" w:cs="Times New Roman"/>
          <w:color w:val="000000"/>
        </w:rPr>
        <w:t xml:space="preserve">ентября, Крепость Грозная </w:t>
      </w:r>
      <w:r>
        <w:rPr>
          <w:rFonts w:ascii="Montserrat" w:eastAsia="Times New Roman" w:hAnsi="Montserrat" w:cs="Times New Roman"/>
          <w:color w:val="000000"/>
          <w:lang w:val="en-US"/>
        </w:rPr>
        <w:t>I</w:t>
      </w:r>
      <w:r w:rsidRPr="005B0C39">
        <w:rPr>
          <w:rFonts w:ascii="Montserrat" w:eastAsia="Times New Roman" w:hAnsi="Montserrat" w:cs="Times New Roman"/>
          <w:color w:val="000000"/>
        </w:rPr>
        <w:t xml:space="preserve"> Ч</w:t>
      </w:r>
      <w:r>
        <w:rPr>
          <w:rFonts w:ascii="Montserrat" w:eastAsia="Times New Roman" w:hAnsi="Montserrat" w:cs="Times New Roman"/>
          <w:color w:val="000000"/>
        </w:rPr>
        <w:t>еченская Республика</w:t>
      </w:r>
    </w:p>
    <w:p w:rsidR="00487E9F" w:rsidRDefault="00487E9F" w:rsidP="00487E9F">
      <w:pPr>
        <w:rPr>
          <w:rFonts w:ascii="Montserrat" w:eastAsia="Times New Roman" w:hAnsi="Montserrat" w:cs="Times New Roman"/>
          <w:color w:val="000000"/>
        </w:rPr>
      </w:pPr>
      <w:r w:rsidRPr="004E0A59">
        <w:rPr>
          <w:rFonts w:ascii="Montserrat" w:eastAsia="Times New Roman" w:hAnsi="Montserrat" w:cs="Times New Roman"/>
          <w:b/>
          <w:bCs/>
          <w:color w:val="000000"/>
        </w:rPr>
        <w:t>6 этап. Финал.</w:t>
      </w:r>
      <w:r w:rsidRPr="004E0A59">
        <w:rPr>
          <w:rFonts w:ascii="Montserrat" w:eastAsia="Times New Roman" w:hAnsi="Montserrat" w:cs="Times New Roman"/>
          <w:color w:val="000000"/>
        </w:rPr>
        <w:t> </w:t>
      </w:r>
      <w:r>
        <w:rPr>
          <w:rFonts w:ascii="Montserrat" w:eastAsia="Times New Roman" w:hAnsi="Montserrat" w:cs="Times New Roman"/>
          <w:color w:val="000000"/>
        </w:rPr>
        <w:t>8-11</w:t>
      </w:r>
      <w:r w:rsidRPr="004E0A59">
        <w:rPr>
          <w:rFonts w:ascii="Montserrat" w:eastAsia="Times New Roman" w:hAnsi="Montserrat" w:cs="Times New Roman"/>
          <w:color w:val="000000"/>
        </w:rPr>
        <w:t xml:space="preserve"> </w:t>
      </w:r>
      <w:r>
        <w:rPr>
          <w:rFonts w:ascii="Montserrat" w:eastAsia="Times New Roman" w:hAnsi="Montserrat" w:cs="Times New Roman"/>
          <w:color w:val="000000"/>
        </w:rPr>
        <w:t>октября</w:t>
      </w:r>
      <w:r w:rsidRPr="004E0A59">
        <w:rPr>
          <w:rFonts w:ascii="Montserrat" w:eastAsia="Times New Roman" w:hAnsi="Montserrat" w:cs="Times New Roman"/>
          <w:color w:val="000000"/>
        </w:rPr>
        <w:t xml:space="preserve">, Moscow </w:t>
      </w:r>
      <w:proofErr w:type="spellStart"/>
      <w:r w:rsidRPr="004E0A59">
        <w:rPr>
          <w:rFonts w:ascii="Montserrat" w:eastAsia="Times New Roman" w:hAnsi="Montserrat" w:cs="Times New Roman"/>
          <w:color w:val="000000"/>
        </w:rPr>
        <w:t>Raceway</w:t>
      </w:r>
      <w:proofErr w:type="spellEnd"/>
      <w:r w:rsidRPr="004E0A59">
        <w:rPr>
          <w:rFonts w:ascii="Montserrat" w:eastAsia="Times New Roman" w:hAnsi="Montserrat" w:cs="Times New Roman"/>
          <w:color w:val="000000"/>
        </w:rPr>
        <w:t xml:space="preserve"> </w:t>
      </w:r>
      <w:r>
        <w:rPr>
          <w:rFonts w:ascii="Montserrat" w:eastAsia="Times New Roman" w:hAnsi="Montserrat" w:cs="Times New Roman"/>
          <w:color w:val="000000"/>
        </w:rPr>
        <w:t>I</w:t>
      </w:r>
      <w:r w:rsidRPr="005B0C39">
        <w:rPr>
          <w:rFonts w:ascii="Montserrat" w:eastAsia="Times New Roman" w:hAnsi="Montserrat" w:cs="Times New Roman"/>
          <w:color w:val="000000"/>
        </w:rPr>
        <w:t xml:space="preserve"> </w:t>
      </w:r>
      <w:r w:rsidRPr="004E0A59">
        <w:rPr>
          <w:rFonts w:ascii="Montserrat" w:eastAsia="Times New Roman" w:hAnsi="Montserrat" w:cs="Times New Roman"/>
          <w:color w:val="000000"/>
        </w:rPr>
        <w:t>Москва  </w:t>
      </w:r>
    </w:p>
    <w:p w:rsidR="00487E9F" w:rsidRPr="002F5505" w:rsidRDefault="00487E9F" w:rsidP="00487E9F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30158E" w:rsidRPr="002F5505" w:rsidRDefault="0030158E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Возраст участников: от 15 лет</w:t>
      </w: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487E9F" w:rsidRDefault="00487E9F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487E9F" w:rsidRDefault="00487E9F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487E9F" w:rsidRDefault="00487E9F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487E9F" w:rsidRDefault="00487E9F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487E9F" w:rsidRDefault="00487E9F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30158E" w:rsidRDefault="00487E9F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B7770CC">
            <wp:simplePos x="0" y="0"/>
            <wp:positionH relativeFrom="column">
              <wp:posOffset>-543560</wp:posOffset>
            </wp:positionH>
            <wp:positionV relativeFrom="paragraph">
              <wp:posOffset>0</wp:posOffset>
            </wp:positionV>
            <wp:extent cx="7264800" cy="15876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358431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800" cy="15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58E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Официальные лица 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сорев</w:t>
      </w:r>
      <w: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н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ований</w:t>
      </w:r>
      <w:r w:rsidR="0030158E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:</w:t>
      </w:r>
    </w:p>
    <w:p w:rsidR="00743674" w:rsidRDefault="00743674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Генеральный директор ООО «Академия СМП» - Сироткин Сергей</w:t>
      </w:r>
    </w:p>
    <w:p w:rsidR="0030158E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Спортивный директор S</w:t>
      </w:r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743674">
        <w:rPr>
          <w:rFonts w:ascii="Montserrat" w:eastAsia="Times New Roman" w:hAnsi="Montserrat" w:cs="Arial"/>
          <w:color w:val="000000" w:themeColor="text1"/>
          <w:lang w:eastAsia="ru-RU"/>
        </w:rPr>
        <w:t>F</w:t>
      </w:r>
      <w:r w:rsidR="00743674" w:rsidRPr="00743674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- Василий Антипов</w:t>
      </w:r>
    </w:p>
    <w:p w:rsidR="0030158E" w:rsidRPr="002F5505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Директор по маркетингу S</w:t>
      </w:r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743674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743674" w:rsidRPr="00743674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- Нина Харитонова</w:t>
      </w:r>
    </w:p>
    <w:p w:rsidR="0030158E" w:rsidRDefault="0030158E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Руководитель пресс-службы S</w:t>
      </w:r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743674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743674" w:rsidRPr="00743674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- Валентина Харитонова </w:t>
      </w:r>
    </w:p>
    <w:p w:rsidR="00487E9F" w:rsidRDefault="00487E9F" w:rsidP="0030158E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30158E" w:rsidRPr="002F5505" w:rsidRDefault="0030158E" w:rsidP="0030158E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Официальные соцсети:</w:t>
      </w:r>
    </w:p>
    <w:p w:rsidR="0030158E" w:rsidRPr="00366A7D" w:rsidRDefault="0030158E" w:rsidP="0030158E">
      <w:pPr>
        <w:rPr>
          <w:rFonts w:ascii="Montserrat" w:eastAsia="Times New Roman" w:hAnsi="Montserrat" w:cs="Arial"/>
          <w:color w:val="000000" w:themeColor="text1"/>
          <w:lang w:val="en-US"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сайт</w:t>
      </w:r>
      <w:r w:rsidRPr="00366A7D">
        <w:rPr>
          <w:rFonts w:ascii="Montserrat" w:eastAsia="Times New Roman" w:hAnsi="Montserrat" w:cs="Arial"/>
          <w:color w:val="000000" w:themeColor="text1"/>
          <w:lang w:val="en-US" w:eastAsia="ru-RU"/>
        </w:rPr>
        <w:t>: www.smpkarting.ru</w:t>
      </w:r>
    </w:p>
    <w:p w:rsidR="002D5442" w:rsidRPr="00366A7D" w:rsidRDefault="0030158E" w:rsidP="0030158E">
      <w:pPr>
        <w:rPr>
          <w:rFonts w:ascii="Montserrat" w:eastAsia="Times New Roman" w:hAnsi="Montserrat" w:cs="Arial"/>
          <w:color w:val="000000" w:themeColor="text1"/>
          <w:lang w:val="en-US" w:eastAsia="ru-RU"/>
        </w:rPr>
      </w:pPr>
      <w:r w:rsidRPr="00366A7D">
        <w:rPr>
          <w:rFonts w:ascii="Montserrat" w:eastAsia="Times New Roman" w:hAnsi="Montserrat" w:cs="Arial"/>
          <w:color w:val="000000" w:themeColor="text1"/>
          <w:lang w:val="en-US" w:eastAsia="ru-RU"/>
        </w:rPr>
        <w:t xml:space="preserve">tik </w:t>
      </w:r>
      <w:proofErr w:type="spellStart"/>
      <w:r w:rsidRPr="00366A7D">
        <w:rPr>
          <w:rFonts w:ascii="Montserrat" w:eastAsia="Times New Roman" w:hAnsi="Montserrat" w:cs="Arial"/>
          <w:color w:val="000000" w:themeColor="text1"/>
          <w:lang w:val="en-US" w:eastAsia="ru-RU"/>
        </w:rPr>
        <w:t>tok</w:t>
      </w:r>
      <w:proofErr w:type="spellEnd"/>
      <w:r w:rsidRPr="00366A7D">
        <w:rPr>
          <w:rFonts w:ascii="Montserrat" w:eastAsia="Times New Roman" w:hAnsi="Montserrat" w:cs="Arial"/>
          <w:color w:val="000000" w:themeColor="text1"/>
          <w:lang w:val="en-US" w:eastAsia="ru-RU"/>
        </w:rPr>
        <w:t>: @smp_karting</w:t>
      </w:r>
    </w:p>
    <w:p w:rsidR="002D5442" w:rsidRPr="002F5505" w:rsidRDefault="002D5442" w:rsidP="002D5442">
      <w:pPr>
        <w:rPr>
          <w:rFonts w:ascii="Montserrat" w:eastAsia="Times New Roman" w:hAnsi="Montserrat" w:cs="Arial"/>
          <w:color w:val="000000" w:themeColor="text1"/>
          <w:lang w:val="en-US"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ВКонтакте</w:t>
      </w:r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: SMP Karting I SMP F4</w:t>
      </w:r>
    </w:p>
    <w:p w:rsidR="002D5442" w:rsidRPr="002F5505" w:rsidRDefault="002D5442" w:rsidP="002D5442">
      <w:pPr>
        <w:rPr>
          <w:rFonts w:ascii="Montserrat" w:eastAsia="Times New Roman" w:hAnsi="Montserrat" w:cs="Arial"/>
          <w:color w:val="000000" w:themeColor="text1"/>
          <w:lang w:val="en-US"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Telegram: SMP Karting I SMP F4</w:t>
      </w:r>
    </w:p>
    <w:p w:rsidR="002D5442" w:rsidRPr="002F5505" w:rsidRDefault="002D5442" w:rsidP="002D5442">
      <w:pPr>
        <w:rPr>
          <w:rFonts w:ascii="Montserrat" w:eastAsia="Times New Roman" w:hAnsi="Montserrat" w:cs="Arial"/>
          <w:color w:val="000000" w:themeColor="text1"/>
          <w:lang w:val="en-US" w:eastAsia="ru-RU"/>
        </w:rPr>
      </w:pPr>
      <w:proofErr w:type="spellStart"/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Rutube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: SMP Karting I SMP F4</w:t>
      </w:r>
    </w:p>
    <w:p w:rsidR="0030158E" w:rsidRDefault="0030158E" w:rsidP="0030158E">
      <w:pPr>
        <w:rPr>
          <w:rFonts w:ascii="Montserrat" w:eastAsia="Times New Roman" w:hAnsi="Montserrat" w:cs="Arial"/>
          <w:color w:val="000000" w:themeColor="text1"/>
          <w:lang w:val="en-US" w:eastAsia="ru-RU"/>
        </w:rPr>
      </w:pPr>
      <w:proofErr w:type="spellStart"/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Youtube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: SMP Karting I SMP F4</w:t>
      </w:r>
    </w:p>
    <w:p w:rsidR="0030158E" w:rsidRPr="002F5505" w:rsidRDefault="00487E9F" w:rsidP="002D5442">
      <w:pPr>
        <w:rPr>
          <w:rFonts w:ascii="Montserrat" w:eastAsia="Times New Roman" w:hAnsi="Montserrat" w:cs="Arial"/>
          <w:color w:val="000000" w:themeColor="text1"/>
          <w:lang w:val="en-US" w:eastAsia="ru-RU"/>
        </w:rPr>
      </w:pPr>
      <w:r>
        <w:rPr>
          <w:rFonts w:ascii="Montserrat" w:eastAsia="Times New Roman" w:hAnsi="Montserrat" w:cs="Arial"/>
          <w:color w:val="000000" w:themeColor="text1"/>
          <w:lang w:eastAsia="ru-RU"/>
        </w:rPr>
        <w:t>Макс</w:t>
      </w:r>
      <w:r w:rsidRPr="00487E9F">
        <w:rPr>
          <w:rFonts w:ascii="Montserrat" w:eastAsia="Times New Roman" w:hAnsi="Montserrat" w:cs="Arial"/>
          <w:color w:val="000000" w:themeColor="text1"/>
          <w:lang w:val="en-US" w:eastAsia="ru-RU"/>
        </w:rPr>
        <w:t xml:space="preserve">: </w:t>
      </w:r>
      <w:hyperlink r:id="rId6" w:history="1">
        <w:r w:rsidRPr="00487E9F">
          <w:rPr>
            <w:rStyle w:val="a4"/>
            <w:rFonts w:ascii="Montserrat" w:eastAsia="Times New Roman" w:hAnsi="Montserrat" w:cs="Arial"/>
            <w:lang w:val="en-US" w:eastAsia="ru-RU"/>
          </w:rPr>
          <w:t>SMP Karting I SMP F4</w:t>
        </w:r>
      </w:hyperlink>
    </w:p>
    <w:p w:rsidR="002D5442" w:rsidRPr="002F5505" w:rsidRDefault="002D5442" w:rsidP="002D5442">
      <w:pPr>
        <w:rPr>
          <w:rFonts w:ascii="Montserrat" w:eastAsia="Times New Roman" w:hAnsi="Montserrat" w:cs="Arial"/>
          <w:color w:val="000000" w:themeColor="text1"/>
          <w:lang w:val="en-US" w:eastAsia="ru-RU"/>
        </w:rPr>
      </w:pPr>
    </w:p>
    <w:p w:rsidR="002D5442" w:rsidRPr="002F5505" w:rsidRDefault="002D5442" w:rsidP="002D5442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Официальные хештеги соревнований:</w:t>
      </w:r>
    </w:p>
    <w:p w:rsidR="00487E9F" w:rsidRPr="00487E9F" w:rsidRDefault="002D5442" w:rsidP="002D5442">
      <w:pPr>
        <w:rPr>
          <w:rFonts w:ascii="Montserrat" w:eastAsia="Times New Roman" w:hAnsi="Montserrat" w:cs="Arial"/>
          <w:b/>
          <w:bCs/>
          <w:color w:val="00B050"/>
          <w:lang w:eastAsia="ru-RU"/>
        </w:rPr>
      </w:pPr>
      <w:r w:rsidRPr="00487E9F">
        <w:rPr>
          <w:rFonts w:ascii="Montserrat" w:eastAsia="Times New Roman" w:hAnsi="Montserrat" w:cs="Arial"/>
          <w:b/>
          <w:bCs/>
          <w:color w:val="00B050"/>
          <w:lang w:eastAsia="ru-RU"/>
        </w:rPr>
        <w:t>#</w:t>
      </w:r>
      <w:r w:rsidRPr="00487E9F">
        <w:rPr>
          <w:rFonts w:ascii="Montserrat" w:eastAsia="Times New Roman" w:hAnsi="Montserrat" w:cs="Arial"/>
          <w:b/>
          <w:bCs/>
          <w:color w:val="00B050"/>
          <w:lang w:val="en-US" w:eastAsia="ru-RU"/>
        </w:rPr>
        <w:t>SMP</w:t>
      </w:r>
      <w:r w:rsidRPr="00487E9F">
        <w:rPr>
          <w:rFonts w:ascii="Montserrat" w:eastAsia="Times New Roman" w:hAnsi="Montserrat" w:cs="Arial"/>
          <w:b/>
          <w:bCs/>
          <w:color w:val="00B050"/>
          <w:lang w:eastAsia="ru-RU"/>
        </w:rPr>
        <w:t>_</w:t>
      </w:r>
      <w:r w:rsidRPr="00487E9F">
        <w:rPr>
          <w:rFonts w:ascii="Montserrat" w:eastAsia="Times New Roman" w:hAnsi="Montserrat" w:cs="Arial"/>
          <w:b/>
          <w:bCs/>
          <w:color w:val="00B050"/>
          <w:lang w:val="en-US" w:eastAsia="ru-RU"/>
        </w:rPr>
        <w:t>F</w:t>
      </w:r>
      <w:r w:rsidRPr="00487E9F">
        <w:rPr>
          <w:rFonts w:ascii="Montserrat" w:eastAsia="Times New Roman" w:hAnsi="Montserrat" w:cs="Arial"/>
          <w:b/>
          <w:bCs/>
          <w:color w:val="00B050"/>
          <w:lang w:eastAsia="ru-RU"/>
        </w:rPr>
        <w:t xml:space="preserve">4   </w:t>
      </w:r>
    </w:p>
    <w:p w:rsidR="002D5442" w:rsidRPr="00487E9F" w:rsidRDefault="002D5442" w:rsidP="002D5442">
      <w:pPr>
        <w:rPr>
          <w:rFonts w:ascii="Montserrat" w:eastAsia="Times New Roman" w:hAnsi="Montserrat" w:cs="Arial"/>
          <w:b/>
          <w:bCs/>
          <w:color w:val="00B050"/>
          <w:lang w:eastAsia="ru-RU"/>
        </w:rPr>
      </w:pPr>
      <w:r w:rsidRPr="00487E9F">
        <w:rPr>
          <w:rFonts w:ascii="Montserrat" w:eastAsia="Times New Roman" w:hAnsi="Montserrat" w:cs="Arial"/>
          <w:b/>
          <w:bCs/>
          <w:color w:val="00B050"/>
          <w:lang w:eastAsia="ru-RU"/>
        </w:rPr>
        <w:t>#</w:t>
      </w:r>
      <w:r w:rsidRPr="00487E9F">
        <w:rPr>
          <w:rFonts w:ascii="Montserrat" w:eastAsia="Times New Roman" w:hAnsi="Montserrat" w:cs="Arial"/>
          <w:b/>
          <w:bCs/>
          <w:color w:val="00B050"/>
          <w:lang w:val="en-US" w:eastAsia="ru-RU"/>
        </w:rPr>
        <w:t>SMP</w:t>
      </w:r>
      <w:r w:rsidRPr="00487E9F">
        <w:rPr>
          <w:rFonts w:ascii="Montserrat" w:eastAsia="Times New Roman" w:hAnsi="Montserrat" w:cs="Arial"/>
          <w:b/>
          <w:bCs/>
          <w:color w:val="00B050"/>
          <w:lang w:eastAsia="ru-RU"/>
        </w:rPr>
        <w:t>_</w:t>
      </w:r>
      <w:r w:rsidRPr="00487E9F">
        <w:rPr>
          <w:rFonts w:ascii="Montserrat" w:eastAsia="Times New Roman" w:hAnsi="Montserrat" w:cs="Arial"/>
          <w:b/>
          <w:bCs/>
          <w:color w:val="00B050"/>
          <w:lang w:val="en-US" w:eastAsia="ru-RU"/>
        </w:rPr>
        <w:t>FORMULA</w:t>
      </w:r>
      <w:r w:rsidRPr="00487E9F">
        <w:rPr>
          <w:rFonts w:ascii="Montserrat" w:eastAsia="Times New Roman" w:hAnsi="Montserrat" w:cs="Arial"/>
          <w:b/>
          <w:bCs/>
          <w:color w:val="00B050"/>
          <w:lang w:eastAsia="ru-RU"/>
        </w:rPr>
        <w:t>4</w:t>
      </w:r>
    </w:p>
    <w:p w:rsidR="002D5442" w:rsidRPr="002F5505" w:rsidRDefault="002D5442" w:rsidP="005C1EA4">
      <w:pPr>
        <w:spacing w:before="100" w:beforeAutospacing="1" w:after="100" w:afterAutospacing="1"/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Любая фото и видео съемка на территории закрытого паддока</w:t>
      </w:r>
      <w:r w:rsid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, а также стартовой прямой 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S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MP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 должна быть согласована с Организатором соревнований в лице Руководителя Пресс-службы S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MP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</w:t>
      </w:r>
      <w:r w:rsidR="00487E9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Харитоновой Валентины Евгеньевны. </w:t>
      </w:r>
    </w:p>
    <w:p w:rsidR="00487E9F" w:rsidRPr="00487E9F" w:rsidRDefault="00487E9F" w:rsidP="005C1EA4">
      <w:pPr>
        <w:spacing w:before="100" w:beforeAutospacing="1" w:after="100" w:afterAutospacing="1"/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</w:p>
    <w:p w:rsidR="00743674" w:rsidRPr="00743674" w:rsidRDefault="005C1EA4" w:rsidP="00272018">
      <w:pPr>
        <w:spacing w:before="100" w:beforeAutospacing="1" w:after="100" w:afterAutospacing="1"/>
        <w:rPr>
          <w:rFonts w:ascii="Montserrat" w:eastAsia="Times New Roman" w:hAnsi="Montserrat" w:cs="Arial"/>
          <w:color w:val="4472C4" w:themeColor="accent1"/>
          <w:sz w:val="36"/>
          <w:szCs w:val="36"/>
          <w:vertAlign w:val="subscript"/>
          <w:lang w:eastAsia="ru-RU"/>
        </w:rPr>
      </w:pPr>
      <w:r w:rsidRPr="00487E9F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ВИДЫ АККРЕДИТАЦИИ ПРЕССЫ:</w:t>
      </w:r>
    </w:p>
    <w:p w:rsidR="005C1EA4" w:rsidRPr="002F5505" w:rsidRDefault="002D5442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1</w:t>
      </w:r>
      <w:r w:rsidR="005C1EA4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) Разовая аккредитация</w:t>
      </w:r>
      <w:r w:rsidR="00743674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.</w:t>
      </w:r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Разовая аккредитация </w:t>
      </w:r>
      <w:r w:rsidR="002D5442" w:rsidRPr="002F5505">
        <w:rPr>
          <w:rFonts w:ascii="Montserrat" w:eastAsia="Times New Roman" w:hAnsi="Montserrat" w:cs="Arial"/>
          <w:color w:val="000000" w:themeColor="text1"/>
          <w:lang w:eastAsia="ru-RU"/>
        </w:rPr>
        <w:t>действительна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в течение 1 этапа соревнования. </w:t>
      </w:r>
    </w:p>
    <w:p w:rsidR="005C1EA4" w:rsidRPr="002F5505" w:rsidRDefault="00E95460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>
        <w:rPr>
          <w:rFonts w:ascii="Montserrat" w:eastAsia="Times New Roman" w:hAnsi="Montserrat" w:cs="Arial"/>
          <w:color w:val="000000" w:themeColor="text1"/>
          <w:lang w:eastAsia="ru-RU"/>
        </w:rPr>
        <w:t>Данная</w:t>
      </w:r>
      <w:r w:rsidR="005C1EA4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аккредитация является </w:t>
      </w:r>
      <w:r w:rsidR="002D5442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личной</w:t>
      </w:r>
      <w:r w:rsidR="005C1EA4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̆</w:t>
      </w:r>
      <w:r w:rsidR="005C1EA4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, во время этапа изменения не могут быть внесены. </w:t>
      </w:r>
    </w:p>
    <w:p w:rsidR="00E95460" w:rsidRPr="00E95460" w:rsidRDefault="00E95460" w:rsidP="00E95460">
      <w:pPr>
        <w:spacing w:before="100" w:beforeAutospacing="1" w:after="100" w:afterAutospacing="1"/>
        <w:rPr>
          <w:rFonts w:ascii="Montserrat" w:eastAsia="Times New Roman" w:hAnsi="Montserrat" w:cs="Arial"/>
          <w:b/>
          <w:color w:val="FF0000"/>
          <w:lang w:eastAsia="ru-RU"/>
        </w:rPr>
      </w:pPr>
      <w:r w:rsidRPr="00E95460">
        <w:rPr>
          <w:rFonts w:ascii="Montserrat" w:eastAsia="Times New Roman" w:hAnsi="Montserrat" w:cs="Arial"/>
          <w:b/>
          <w:color w:val="FF0000"/>
          <w:lang w:eastAsia="ru-RU"/>
        </w:rPr>
        <w:t>Руководитель пресс-службы оставляет за собой̆ право отказать в аккредитации и</w:t>
      </w:r>
      <w:r>
        <w:rPr>
          <w:rFonts w:ascii="Montserrat" w:eastAsia="Times New Roman" w:hAnsi="Montserrat" w:cs="Arial"/>
          <w:b/>
          <w:color w:val="FF0000"/>
          <w:lang w:eastAsia="ru-RU"/>
        </w:rPr>
        <w:t>/ и</w:t>
      </w:r>
      <w:r w:rsidRPr="00E95460">
        <w:rPr>
          <w:rFonts w:ascii="Montserrat" w:eastAsia="Times New Roman" w:hAnsi="Montserrat" w:cs="Arial"/>
          <w:b/>
          <w:color w:val="FF0000"/>
          <w:lang w:eastAsia="ru-RU"/>
        </w:rPr>
        <w:t>ли лишить аккредитации за несоблюдение правил поведения или оскорблении в сторону Организатора.</w:t>
      </w:r>
    </w:p>
    <w:p w:rsidR="00743674" w:rsidRDefault="00743674" w:rsidP="005C1EA4">
      <w:pPr>
        <w:spacing w:before="100" w:beforeAutospacing="1" w:after="100" w:afterAutospacing="1"/>
        <w:rPr>
          <w:rFonts w:ascii="Montserrat" w:eastAsia="Times New Roman" w:hAnsi="Montserrat" w:cs="Arial"/>
          <w:b/>
          <w:color w:val="000000" w:themeColor="text1"/>
          <w:lang w:eastAsia="ru-RU"/>
        </w:rPr>
      </w:pPr>
    </w:p>
    <w:p w:rsidR="00743674" w:rsidRDefault="00743674" w:rsidP="005C1EA4">
      <w:pPr>
        <w:spacing w:before="100" w:beforeAutospacing="1" w:after="100" w:afterAutospacing="1"/>
        <w:rPr>
          <w:rFonts w:ascii="Montserrat" w:eastAsia="Times New Roman" w:hAnsi="Montserrat" w:cs="Arial"/>
          <w:b/>
          <w:color w:val="000000" w:themeColor="text1"/>
          <w:lang w:eastAsia="ru-RU"/>
        </w:rPr>
      </w:pPr>
    </w:p>
    <w:p w:rsidR="00743674" w:rsidRDefault="00743674" w:rsidP="005C1EA4">
      <w:pPr>
        <w:spacing w:before="100" w:beforeAutospacing="1" w:after="100" w:afterAutospacing="1"/>
        <w:rPr>
          <w:rFonts w:ascii="Montserrat" w:eastAsia="Times New Roman" w:hAnsi="Montserrat" w:cs="Arial"/>
          <w:b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A178609" wp14:editId="537DDF4F">
            <wp:simplePos x="0" y="0"/>
            <wp:positionH relativeFrom="column">
              <wp:posOffset>-617855</wp:posOffset>
            </wp:positionH>
            <wp:positionV relativeFrom="paragraph">
              <wp:posOffset>74295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6639967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674" w:rsidRDefault="00743674" w:rsidP="005C1EA4">
      <w:pPr>
        <w:spacing w:before="100" w:beforeAutospacing="1" w:after="100" w:afterAutospacing="1"/>
        <w:rPr>
          <w:rFonts w:ascii="Montserrat" w:eastAsia="Times New Roman" w:hAnsi="Montserrat" w:cs="Arial"/>
          <w:b/>
          <w:color w:val="000000" w:themeColor="text1"/>
          <w:lang w:eastAsia="ru-RU"/>
        </w:rPr>
      </w:pPr>
      <w:r>
        <w:rPr>
          <w:rFonts w:ascii="Montserrat" w:eastAsia="Times New Roman" w:hAnsi="Montserrat" w:cs="Arial"/>
          <w:b/>
          <w:color w:val="000000" w:themeColor="text1"/>
          <w:lang w:eastAsia="ru-RU"/>
        </w:rPr>
        <w:t>2) Аккредитация на сезон.</w:t>
      </w:r>
    </w:p>
    <w:p w:rsidR="00743674" w:rsidRPr="002F5505" w:rsidRDefault="00E95460" w:rsidP="0074367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>
        <w:rPr>
          <w:rFonts w:ascii="Montserrat" w:eastAsia="Times New Roman" w:hAnsi="Montserrat" w:cs="Arial"/>
          <w:color w:val="000000" w:themeColor="text1"/>
          <w:lang w:eastAsia="ru-RU"/>
        </w:rPr>
        <w:t>Сезонная</w:t>
      </w:r>
      <w:r w:rsidR="00743674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аккредитация действительна в течение </w:t>
      </w:r>
      <w:r w:rsidR="00743674">
        <w:rPr>
          <w:rFonts w:ascii="Montserrat" w:eastAsia="Times New Roman" w:hAnsi="Montserrat" w:cs="Arial"/>
          <w:color w:val="000000" w:themeColor="text1"/>
          <w:lang w:eastAsia="ru-RU"/>
        </w:rPr>
        <w:t>всего сезона</w:t>
      </w:r>
      <w:r w:rsidR="00743674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соревновани</w:t>
      </w:r>
      <w:r>
        <w:rPr>
          <w:rFonts w:ascii="Montserrat" w:eastAsia="Times New Roman" w:hAnsi="Montserrat" w:cs="Arial"/>
          <w:color w:val="000000" w:themeColor="text1"/>
          <w:lang w:eastAsia="ru-RU"/>
        </w:rPr>
        <w:t>й</w:t>
      </w:r>
      <w:r w:rsidR="00743674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. </w:t>
      </w:r>
    </w:p>
    <w:p w:rsidR="00743674" w:rsidRPr="002F5505" w:rsidRDefault="00E95460" w:rsidP="0074367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>
        <w:rPr>
          <w:rFonts w:ascii="Montserrat" w:eastAsia="Times New Roman" w:hAnsi="Montserrat" w:cs="Arial"/>
          <w:color w:val="000000" w:themeColor="text1"/>
          <w:lang w:eastAsia="ru-RU"/>
        </w:rPr>
        <w:t>Данная</w:t>
      </w:r>
      <w:r w:rsidR="00743674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аккредитация является </w:t>
      </w:r>
      <w:r w:rsidR="00743674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личной̆</w:t>
      </w:r>
      <w:r w:rsidR="00743674" w:rsidRPr="002F5505">
        <w:rPr>
          <w:rFonts w:ascii="Montserrat" w:eastAsia="Times New Roman" w:hAnsi="Montserrat" w:cs="Arial"/>
          <w:color w:val="000000" w:themeColor="text1"/>
          <w:lang w:eastAsia="ru-RU"/>
        </w:rPr>
        <w:t>, в</w:t>
      </w:r>
      <w:r>
        <w:rPr>
          <w:rFonts w:ascii="Montserrat" w:eastAsia="Times New Roman" w:hAnsi="Montserrat" w:cs="Arial"/>
          <w:color w:val="000000" w:themeColor="text1"/>
          <w:lang w:eastAsia="ru-RU"/>
        </w:rPr>
        <w:t xml:space="preserve"> течении </w:t>
      </w:r>
      <w:r w:rsidR="00743674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сезона изменения не могут быть внесены. </w:t>
      </w:r>
    </w:p>
    <w:p w:rsidR="00743674" w:rsidRPr="00E95460" w:rsidRDefault="00743674" w:rsidP="00743674">
      <w:pPr>
        <w:spacing w:before="100" w:beforeAutospacing="1" w:after="100" w:afterAutospacing="1"/>
        <w:rPr>
          <w:rFonts w:ascii="Montserrat" w:eastAsia="Times New Roman" w:hAnsi="Montserrat" w:cs="Arial"/>
          <w:b/>
          <w:color w:val="FF0000"/>
          <w:lang w:eastAsia="ru-RU"/>
        </w:rPr>
      </w:pPr>
      <w:r w:rsidRPr="00E95460">
        <w:rPr>
          <w:rFonts w:ascii="Montserrat" w:eastAsia="Times New Roman" w:hAnsi="Montserrat" w:cs="Arial"/>
          <w:b/>
          <w:color w:val="FF0000"/>
          <w:lang w:eastAsia="ru-RU"/>
        </w:rPr>
        <w:t>Руководитель пресс-службы оставляет за собой̆ право отказать в аккредитации и</w:t>
      </w:r>
      <w:r w:rsidR="00E95460">
        <w:rPr>
          <w:rFonts w:ascii="Montserrat" w:eastAsia="Times New Roman" w:hAnsi="Montserrat" w:cs="Arial"/>
          <w:b/>
          <w:color w:val="FF0000"/>
          <w:lang w:eastAsia="ru-RU"/>
        </w:rPr>
        <w:t>/ и</w:t>
      </w:r>
      <w:r w:rsidRPr="00E95460">
        <w:rPr>
          <w:rFonts w:ascii="Montserrat" w:eastAsia="Times New Roman" w:hAnsi="Montserrat" w:cs="Arial"/>
          <w:b/>
          <w:color w:val="FF0000"/>
          <w:lang w:eastAsia="ru-RU"/>
        </w:rPr>
        <w:t>ли лишить аккредитации</w:t>
      </w:r>
      <w:r w:rsidR="00E95460" w:rsidRPr="00E95460">
        <w:rPr>
          <w:rFonts w:ascii="Montserrat" w:eastAsia="Times New Roman" w:hAnsi="Montserrat" w:cs="Arial"/>
          <w:b/>
          <w:color w:val="FF0000"/>
          <w:lang w:eastAsia="ru-RU"/>
        </w:rPr>
        <w:t xml:space="preserve"> за несоблюдение правил поведения или оскорблении в сторону Организатора.</w:t>
      </w:r>
    </w:p>
    <w:p w:rsidR="00743674" w:rsidRPr="00E95460" w:rsidRDefault="00743674" w:rsidP="00E95460">
      <w:pPr>
        <w:spacing w:before="100" w:beforeAutospacing="1" w:after="100" w:afterAutospacing="1"/>
        <w:jc w:val="center"/>
        <w:rPr>
          <w:rFonts w:ascii="Montserrat" w:eastAsia="Times New Roman" w:hAnsi="Montserrat" w:cs="Arial"/>
          <w:b/>
          <w:color w:val="4472C4" w:themeColor="accent1"/>
          <w:sz w:val="36"/>
          <w:szCs w:val="36"/>
          <w:lang w:eastAsia="ru-RU"/>
        </w:rPr>
      </w:pPr>
    </w:p>
    <w:p w:rsidR="005C1EA4" w:rsidRPr="00E95460" w:rsidRDefault="005C1EA4" w:rsidP="00272018">
      <w:pPr>
        <w:spacing w:before="100" w:beforeAutospacing="1" w:after="100" w:afterAutospacing="1"/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  <w:r w:rsidRPr="00E95460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ПРЕСС-ЦЕНТРЫ</w:t>
      </w:r>
      <w:r w:rsidR="00A8739B" w:rsidRPr="00E95460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:</w:t>
      </w:r>
    </w:p>
    <w:p w:rsidR="00544572" w:rsidRPr="002F5505" w:rsidRDefault="002D5442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Представители СМИ, фотографы, видеооператоры и медиа-представители команд должны пройти обязательную регистрацию в пресс-центре </w:t>
      </w:r>
      <w:r w:rsidR="0030158E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S</w:t>
      </w:r>
      <w:r w:rsidR="0030158E" w:rsidRPr="002F5505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MP</w:t>
      </w:r>
      <w:r w:rsidR="0030158E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="0030158E" w:rsidRPr="002F5505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="0030158E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4 </w:t>
      </w:r>
      <w:r w:rsidR="00E95460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в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заранее указанные дни до этапа</w:t>
      </w:r>
      <w:r w:rsidR="00544572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. Без этого доступ на трек,</w:t>
      </w:r>
      <w:r w:rsidR="00E95460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на стартовую прямую,</w:t>
      </w:r>
      <w:r w:rsidR="00544572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а также в закрытый парк S</w:t>
      </w:r>
      <w:r w:rsidR="00544572" w:rsidRPr="002F5505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MP</w:t>
      </w:r>
      <w:r w:rsidR="00544572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="00544572" w:rsidRPr="002F5505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="00544572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 будет запрещен</w:t>
      </w:r>
      <w:r w:rsidR="0030158E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.</w:t>
      </w:r>
      <w:r w:rsidR="0030158E"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На каждом этапе будет организован пресс-центр, где </w:t>
      </w:r>
      <w:r w:rsidR="00A1589D" w:rsidRPr="002F5505">
        <w:rPr>
          <w:rFonts w:ascii="Montserrat" w:eastAsia="Times New Roman" w:hAnsi="Montserrat" w:cs="Arial"/>
          <w:color w:val="000000" w:themeColor="text1"/>
          <w:lang w:eastAsia="ru-RU"/>
        </w:rPr>
        <w:t>каждый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̆ представитель СМИ должен </w:t>
      </w:r>
      <w:r w:rsidR="00A1589D" w:rsidRPr="002F5505">
        <w:rPr>
          <w:rFonts w:ascii="Montserrat" w:eastAsia="Times New Roman" w:hAnsi="Montserrat" w:cs="Arial"/>
          <w:color w:val="000000" w:themeColor="text1"/>
          <w:lang w:eastAsia="ru-RU"/>
        </w:rPr>
        <w:t>пройти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регистрацию, познакомиться с правилами безопасности и получить доступ работы на этапе. </w:t>
      </w:r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Руководитель пресс-службы Чемпионата России</w:t>
      </w:r>
      <w:r w:rsidR="00E95460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S</w:t>
      </w:r>
      <w:r w:rsidR="00E95460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MP</w:t>
      </w:r>
      <w:r w:rsidR="00E95460" w:rsidRPr="00E95460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="00E95460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="00E95460" w:rsidRPr="00E95460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: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br/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Харитонова Валентина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br/>
        <w:t xml:space="preserve">Тел: +7 (916) 706 – 15 – 72 </w:t>
      </w:r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Эл. Почта: </w:t>
      </w:r>
      <w:r w:rsidR="00A1589D"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press</w:t>
      </w:r>
      <w:r w:rsidR="00A1589D" w:rsidRPr="002F5505">
        <w:rPr>
          <w:rFonts w:ascii="Montserrat" w:eastAsia="Times New Roman" w:hAnsi="Montserrat" w:cs="Arial"/>
          <w:color w:val="000000" w:themeColor="text1"/>
          <w:lang w:eastAsia="ru-RU"/>
        </w:rPr>
        <w:t>@</w:t>
      </w:r>
      <w:proofErr w:type="spellStart"/>
      <w:r w:rsidR="00A1589D"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smpkarting</w:t>
      </w:r>
      <w:proofErr w:type="spellEnd"/>
      <w:r w:rsidR="00A1589D" w:rsidRPr="002F5505">
        <w:rPr>
          <w:rFonts w:ascii="Montserrat" w:eastAsia="Times New Roman" w:hAnsi="Montserrat" w:cs="Arial"/>
          <w:color w:val="000000" w:themeColor="text1"/>
          <w:lang w:eastAsia="ru-RU"/>
        </w:rPr>
        <w:t>.</w:t>
      </w:r>
      <w:proofErr w:type="spellStart"/>
      <w:r w:rsidR="00A1589D"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ru</w:t>
      </w:r>
      <w:proofErr w:type="spellEnd"/>
    </w:p>
    <w:p w:rsidR="00E95460" w:rsidRDefault="00E95460" w:rsidP="00E95460">
      <w:pPr>
        <w:spacing w:before="100" w:beforeAutospacing="1" w:after="100" w:afterAutospacing="1"/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35EFF1A" wp14:editId="5E6D4EA7">
            <wp:simplePos x="0" y="0"/>
            <wp:positionH relativeFrom="column">
              <wp:posOffset>-567690</wp:posOffset>
            </wp:positionH>
            <wp:positionV relativeFrom="paragraph">
              <wp:posOffset>50800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8562843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1EA4" w:rsidRPr="00272018" w:rsidRDefault="00272018" w:rsidP="00272018">
      <w:pPr>
        <w:spacing w:before="100" w:beforeAutospacing="1" w:after="100" w:afterAutospacing="1"/>
        <w:rPr>
          <w:rFonts w:ascii="Montserrat" w:eastAsia="Times New Roman" w:hAnsi="Montserrat" w:cs="Arial"/>
          <w:color w:val="4472C4" w:themeColor="accent1"/>
          <w:sz w:val="36"/>
          <w:szCs w:val="36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1.</w:t>
      </w:r>
      <w: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 xml:space="preserve"> </w:t>
      </w:r>
      <w:r w:rsidR="005C1EA4" w:rsidRPr="00272018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ПРЕДОСТАВЛЯЕМАЯ ИНФОРМАЦИЯ</w:t>
      </w:r>
      <w:r w:rsidR="00A8739B" w:rsidRPr="00272018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:</w:t>
      </w:r>
    </w:p>
    <w:p w:rsidR="00544572" w:rsidRPr="00E95460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Медиа 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службои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̆ гонки на русском языке будет предоставляться следующая информация: новости гонки, предварительные итоги, результаты по итогам этапа, пресс-релизы, интервью, фотографии и видеоконтент. Информация будет размещена в официальном чате в 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Тelegram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для зарегистрированных СМИ, </w:t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>к</w:t>
      </w:r>
      <w:r w:rsidR="00E95460">
        <w:rPr>
          <w:rFonts w:ascii="Montserrat" w:eastAsia="Times New Roman" w:hAnsi="Montserrat" w:cs="Arial"/>
          <w:color w:val="000000" w:themeColor="text1"/>
          <w:lang w:eastAsia="ru-RU"/>
        </w:rPr>
        <w:t>уда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будет добавлен 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каждыи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̆ после процедуры регистрации</w:t>
      </w:r>
      <w:r w:rsidR="00544572" w:rsidRPr="002F5505">
        <w:rPr>
          <w:rFonts w:ascii="Montserrat" w:eastAsia="Times New Roman" w:hAnsi="Montserrat" w:cs="Arial"/>
          <w:color w:val="000000" w:themeColor="text1"/>
          <w:lang w:eastAsia="ru-RU"/>
        </w:rPr>
        <w:t>.</w:t>
      </w:r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СВЯЗЬ</w:t>
      </w:r>
      <w:r w:rsidR="00A8739B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: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Cистема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Wi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-Fi будет доступна по возможности, в зависимости от </w:t>
      </w:r>
      <w:r w:rsidR="00544572" w:rsidRPr="002F5505">
        <w:rPr>
          <w:rFonts w:ascii="Montserrat" w:eastAsia="Times New Roman" w:hAnsi="Montserrat" w:cs="Arial"/>
          <w:color w:val="000000" w:themeColor="text1"/>
          <w:lang w:eastAsia="ru-RU"/>
        </w:rPr>
        <w:t>автодрома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. </w:t>
      </w:r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ПРОЖИВАНИЕ И ПИТАНИЕ</w:t>
      </w:r>
      <w:r w:rsidR="00A8739B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:</w:t>
      </w:r>
      <w:r w:rsid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Проживание и питание не предоставляется </w:t>
      </w:r>
      <w:r w:rsidR="00E95460">
        <w:rPr>
          <w:rFonts w:ascii="Montserrat" w:eastAsia="Times New Roman" w:hAnsi="Montserrat" w:cs="Arial"/>
          <w:color w:val="000000" w:themeColor="text1"/>
          <w:lang w:eastAsia="ru-RU"/>
        </w:rPr>
        <w:t>О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рганизатором. </w:t>
      </w:r>
    </w:p>
    <w:p w:rsidR="00544572" w:rsidRPr="00E95460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КОДЕКС ПОВЕДЕНИЯ</w:t>
      </w:r>
      <w:r w:rsidR="00A8739B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: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Все журналисты, фотографы, видеографы, участники и экипажи и 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тд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. должны проявлять уважение как друг к другу, так и по отношению к гостям соревнований, другим участникам и организаторам. </w:t>
      </w:r>
    </w:p>
    <w:p w:rsidR="005C1EA4" w:rsidRPr="00E95460" w:rsidRDefault="005C1EA4" w:rsidP="005C1EA4">
      <w:pPr>
        <w:spacing w:before="100" w:beforeAutospacing="1" w:after="100" w:afterAutospacing="1"/>
        <w:rPr>
          <w:rFonts w:ascii="Montserrat" w:eastAsiaTheme="minorHAnsi" w:hAnsi="Montserrat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АККРЕДИТАЦИЯ</w:t>
      </w:r>
      <w:r w:rsidR="00A8739B"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:</w:t>
      </w:r>
      <w:r w:rsid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Прием заявок на аккредитацию ведется на 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сайте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hyperlink r:id="rId7" w:history="1">
        <w:r w:rsidR="00E95460" w:rsidRPr="00E95460">
          <w:rPr>
            <w:rStyle w:val="a4"/>
            <w:rFonts w:ascii="Montserrat" w:eastAsia="Times New Roman" w:hAnsi="Montserrat" w:cs="Arial"/>
            <w:lang w:eastAsia="ru-RU"/>
          </w:rPr>
          <w:t>https://smpkarting.ru/about/public-relations</w:t>
        </w:r>
      </w:hyperlink>
      <w:r w:rsidR="00E95460">
        <w:rPr>
          <w:rFonts w:ascii="Montserrat" w:hAnsi="Montserrat"/>
        </w:rPr>
        <w:t xml:space="preserve"> в 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режиме </w:t>
      </w:r>
      <w:r w:rsidR="00E95460">
        <w:rPr>
          <w:rFonts w:ascii="Montserrat" w:eastAsia="Times New Roman" w:hAnsi="Montserrat" w:cs="Arial"/>
          <w:color w:val="000000" w:themeColor="text1"/>
          <w:lang w:eastAsia="ru-RU"/>
        </w:rPr>
        <w:t>ознакомления с условиями аккредитации и отправкой заявки на почту Руководителю пресс-службы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. Сроки подачи заявок - начало и окончание подачи заявок публикуется заранее во всех официальных каналах Чемпионата. </w:t>
      </w:r>
    </w:p>
    <w:p w:rsidR="00544572" w:rsidRPr="002F5505" w:rsidRDefault="00544572" w:rsidP="00544572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Руководитель пресс-службы Чемпионата России: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br/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Харитонова Валентина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br/>
        <w:t xml:space="preserve">Тел: +7 (916) 706 – 15 – 72 </w:t>
      </w:r>
    </w:p>
    <w:p w:rsidR="00544572" w:rsidRPr="002F5505" w:rsidRDefault="00544572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Эл. Почта: </w:t>
      </w:r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press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@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smpkarting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.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ru</w:t>
      </w:r>
      <w:proofErr w:type="spellEnd"/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Аккредитация обеспечивает доступ: </w:t>
      </w:r>
    </w:p>
    <w:p w:rsidR="00E95460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- в пресс-центр (без питания)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br/>
        <w:t>- к зоне участников на трассе и сервисе информации для прессы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br/>
        <w:t>- к подиуму (разрешенные зоны)</w:t>
      </w:r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Оргкомитет не предоставляет компьютеры и другую оргтехнику. </w:t>
      </w:r>
    </w:p>
    <w:p w:rsidR="005C1EA4" w:rsidRPr="002F5505" w:rsidRDefault="005C1EA4" w:rsidP="005C1EA4">
      <w:pPr>
        <w:spacing w:before="100" w:beforeAutospacing="1" w:after="100" w:afterAutospacing="1"/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A8739B" w:rsidRPr="002F5505" w:rsidRDefault="00A8739B" w:rsidP="00A8739B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07DAD96A" wp14:editId="71D37BFD">
            <wp:simplePos x="0" y="0"/>
            <wp:positionH relativeFrom="column">
              <wp:posOffset>-618490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595323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674" w:rsidRDefault="00743674" w:rsidP="00743674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2. ПРАВИЛА АККРЕДИТАЦИИ</w:t>
      </w:r>
      <w:r w:rsidR="00272018" w:rsidRPr="00272018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:</w:t>
      </w:r>
    </w:p>
    <w:p w:rsidR="00272018" w:rsidRPr="00272018" w:rsidRDefault="00272018" w:rsidP="00743674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2.1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Представители СМИ, медиа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>-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команд участников 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>S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и другие лица, желающие проводить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профессиональную фото- и видеосъемку и/или другое освещения мероприятия, должны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обратиться к Организатору за соответствующей аккредитацией.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2.2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Правила и форма подачи заявки на аккредитацию «Медиа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>S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» публикуются на официальном сайте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Организатора </w:t>
      </w:r>
      <w:hyperlink r:id="rId8" w:history="1">
        <w:r w:rsidR="00272018" w:rsidRPr="002C1F89">
          <w:rPr>
            <w:rStyle w:val="a4"/>
            <w:rFonts w:ascii="Montserrat" w:eastAsia="Times New Roman" w:hAnsi="Montserrat" w:cs="Arial"/>
            <w:lang w:eastAsia="ru-RU"/>
          </w:rPr>
          <w:t>https://smpkarting.ru/about/public-relations</w:t>
        </w:r>
      </w:hyperlink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не позднее, чем за 10 дней до начала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соревнования.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2.3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Аккредитацию могут получить только лица старше 18 лет.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2.4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Аккредитация считается действительной только после подтверждения ее в пресс-центре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мероприятия и прохождения обязательного инструктажа по безопасности. Прохождение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инструктажа подтверждается личной подписью в журнале инструктажа.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2.5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Аккредитованные лица обязаны неукоснительно следовать правилам безопасности и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поведения на спортивном мероприятии, а также правилам использования фото-, видео- и другого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контента, созданного на мероприятии.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Pr="00272018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2.6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Аккредитация «Медиа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S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» обеспечивает доступ в зоны ограниченного доступа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>.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− Сервис-парк, в том числе выездной сервис-парк;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− Точки для фото/видеосъемки на гоночной трассе, указанные организатором индивидуально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для каждого этапа соревнования;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−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Медиасектор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для работы прессы с полным обзором трека, в зависимости от локации;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− </w:t>
      </w:r>
      <w:proofErr w:type="spellStart"/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>Автограыф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-сессия;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− Зона награждения;</w:t>
      </w: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− Пресс-центр.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2.7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Запрещен выход и выезд на оцениваемый участок трассы, в стартовый накопитель, зону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прогрева, зону заправки и хранения ГСМ и в другие зоны с ограниченным доступом, не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предусмотренные аккредитацией «Медиа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S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».</w:t>
      </w:r>
    </w:p>
    <w:p w:rsidR="00272018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272018" w:rsidRDefault="00272018" w:rsidP="00272018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2.8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Места на зрительских трибунах вне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медиасектора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не предоставляются.</w:t>
      </w:r>
    </w:p>
    <w:p w:rsidR="00272018" w:rsidRPr="00272018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60655A7" wp14:editId="6C10D895">
            <wp:simplePos x="0" y="0"/>
            <wp:positionH relativeFrom="column">
              <wp:posOffset>-605790</wp:posOffset>
            </wp:positionH>
            <wp:positionV relativeFrom="paragraph">
              <wp:posOffset>3175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9138422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674" w:rsidRPr="00272018" w:rsidRDefault="00743674" w:rsidP="00743674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3. ТИПЫ АККРЕДИТАЦИИ «МЕДИА»</w:t>
      </w:r>
      <w:r w:rsidR="00272018" w:rsidRPr="00366A7D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:</w:t>
      </w:r>
    </w:p>
    <w:p w:rsidR="00272018" w:rsidRPr="00366A7D" w:rsidRDefault="00272018" w:rsidP="00743674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</w:p>
    <w:p w:rsidR="00272018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3.1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Средства массовой информации (СМИ)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3.1.1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Количество аккредитаций данного типа ограничено и не может превышать: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− 3 (трех) человек для телеканалов (корреспондент, оператор, звукорежиссер или ассистент);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− 2 (двух) человек для печатных СМИ, онлайн-изданий, информагентств, радиокомпаний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(корреспондент, фотограф)</w:t>
      </w: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− 2 (двух) человек для блогов и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пабликов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в социальных сетях (блогер, оператор).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Рассматриваются площадки, позволяющие продвигать автоспорт и зрелищные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массовыемероприятия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: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- блоги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инфлюенсеров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от 10 тысяч подписчиков с интересной организатору аудиторией;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-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паблики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с активной аудиторией от 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>10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тысяч подписчиков;</w:t>
      </w: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- блоги общей тематики от 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>10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тысяч подписчиков.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3.1.2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Всем представителям СМИ, запрашиваемым данный тип аккредитации, необходимо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предоставить организатору план публикаций и/или эфиров.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3.1.3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Организатор вправе сократить количество аккредитаций для одного СМИ, исходя из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общего количества мест для прессы на конкретном этапе в целях обеспечения безопасности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работы в зонах ограниченного доступа.</w:t>
      </w:r>
    </w:p>
    <w:p w:rsidR="00272018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Pr="00272018" w:rsidRDefault="00743674" w:rsidP="00743674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3.2 </w:t>
      </w:r>
      <w:proofErr w:type="spellStart"/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Медиапредставитель</w:t>
      </w:r>
      <w:proofErr w:type="spellEnd"/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команды</w:t>
      </w: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3.1.2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Данный тип аккредитации доступен участникам командного зачета 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>S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и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распространяется на фотографов, видеооператоров, СММ-специалистов, продюсеров и других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медиапредставителей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команд.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Не распространяется на спортсменов, выступающих только в личном зачете.</w:t>
      </w:r>
    </w:p>
    <w:p w:rsidR="00272018" w:rsidRPr="00743674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743674" w:rsidRDefault="00743674" w:rsidP="00272018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3.2.2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Количество аккредитаций ограничено и не может превышать 2 (двух) человек от одной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команды. </w:t>
      </w:r>
    </w:p>
    <w:p w:rsidR="00272018" w:rsidRDefault="00272018" w:rsidP="00272018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272018" w:rsidRPr="00272018" w:rsidRDefault="00272018" w:rsidP="00272018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3.3 Официальная </w:t>
      </w:r>
      <w:proofErr w:type="spellStart"/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медиакоманда</w:t>
      </w:r>
      <w:proofErr w:type="spellEnd"/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SMP</w:t>
      </w: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Karting</w:t>
      </w: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I</w:t>
      </w: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SMP</w:t>
      </w: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 Media</w:t>
      </w:r>
    </w:p>
    <w:p w:rsidR="00272018" w:rsidRDefault="00272018" w:rsidP="00272018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Данная категория используется только для официальной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медиакоманды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организатора.</w:t>
      </w:r>
    </w:p>
    <w:p w:rsidR="00272018" w:rsidRDefault="00272018" w:rsidP="00272018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272018" w:rsidRPr="00272018" w:rsidRDefault="00272018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57B05894" wp14:editId="2342FA96">
            <wp:simplePos x="0" y="0"/>
            <wp:positionH relativeFrom="column">
              <wp:posOffset>-618490</wp:posOffset>
            </wp:positionH>
            <wp:positionV relativeFrom="paragraph">
              <wp:posOffset>23495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5153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674" w:rsidRPr="00272018" w:rsidRDefault="00743674" w:rsidP="00743674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3.4 Партнер</w:t>
      </w:r>
    </w:p>
    <w:p w:rsidR="00743674" w:rsidRPr="00743674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72018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3.4.1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Данный тип аккредитации доступен коммерческим партнерам и спонсорам 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>Ч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емпионата </w:t>
      </w:r>
      <w:r w:rsid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России 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272018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272018" w:rsidRPr="00272018">
        <w:rPr>
          <w:rFonts w:ascii="Montserrat" w:eastAsia="Times New Roman" w:hAnsi="Montserrat" w:cs="Arial"/>
          <w:color w:val="000000" w:themeColor="text1"/>
          <w:lang w:eastAsia="ru-RU"/>
        </w:rPr>
        <w:t xml:space="preserve">4 </w:t>
      </w: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для аккредитации своих </w:t>
      </w:r>
      <w:proofErr w:type="spellStart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>медиапредставителей</w:t>
      </w:r>
      <w:proofErr w:type="spellEnd"/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 (фотографов, видеооператоров, СММ-</w:t>
      </w:r>
    </w:p>
    <w:p w:rsidR="00272018" w:rsidRDefault="00743674" w:rsidP="0074367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743674">
        <w:rPr>
          <w:rFonts w:ascii="Montserrat" w:eastAsia="Times New Roman" w:hAnsi="Montserrat" w:cs="Arial"/>
          <w:color w:val="000000" w:themeColor="text1"/>
          <w:lang w:eastAsia="ru-RU"/>
        </w:rPr>
        <w:t xml:space="preserve">специалистов, продюсеров и др.) </w:t>
      </w:r>
    </w:p>
    <w:p w:rsidR="00A1589D" w:rsidRDefault="00A1589D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CC21D1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Организатор вправе запрашивать портфолио у всех лиц, подавших заявку на аккредитацию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«Медиа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S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MP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</w:t>
      </w: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», и отказать в аккредитации без объяснения причин.</w:t>
      </w:r>
    </w:p>
    <w:p w:rsidR="00CC21D1" w:rsidRPr="00E95460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4. ОБЯЗАТЕЛЬСТВА ЛИЦ С АККРЕДИТАЦИЕЙ «МЕДИА»</w:t>
      </w:r>
      <w:r w:rsidR="00CC21D1" w:rsidRPr="00CC21D1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:</w:t>
      </w:r>
    </w:p>
    <w:p w:rsidR="00CC21D1" w:rsidRPr="00CC21D1" w:rsidRDefault="00CC21D1" w:rsidP="00E95460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</w:p>
    <w:p w:rsidR="00E95460" w:rsidRPr="00981A02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Все лица, получившие аккредитацию «Медиа» для осуществления профессиональной</w:t>
      </w:r>
      <w:r w:rsidR="00CC21D1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деятельности на соревнованиях </w:t>
      </w:r>
      <w:r w:rsidR="00CC21D1" w:rsidRPr="00981A02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SMP</w:t>
      </w:r>
      <w:r w:rsidR="00CC21D1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="00CC21D1" w:rsidRPr="00981A02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="00CC21D1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, обязуются:</w:t>
      </w:r>
    </w:p>
    <w:p w:rsidR="00CC21D1" w:rsidRPr="00E95460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4.1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Неукоснительно соблюдать правила безопасности: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Быть внимательными и осознавать опасность автоспорта;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Безоговорочно выполнять указания персонала организатора, спортивных маршалов, судей и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иных ответственных лиц, задействованных в обеспечении безопасности соревнования;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− До начала работы на каждом этапе 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>S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пройти обязательный брифинг СМИ по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безопасности. Время и место проведения брифинга отправляется аккредитованному лицу на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указанный в заявке адрес электронной почты вместе с подтверждением аккредитации;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Всегда носить браслет «Медиа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>S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» и жилет «Медиа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» с индивидуальным номером, находясь на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территории проведения мероприятия. Сдать полученный жилет организатору по окончании</w:t>
      </w:r>
    </w:p>
    <w:p w:rsidR="00CC21D1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работы на этапе. </w:t>
      </w:r>
    </w:p>
    <w:p w:rsidR="00CC21D1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CC21D1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Штраф за потерю или порчу жилета «Медиа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SMP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</w:t>
      </w: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» составляет 5000 рублей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.</w:t>
      </w:r>
    </w:p>
    <w:p w:rsidR="00CC21D1" w:rsidRPr="00CC21D1" w:rsidRDefault="00CC21D1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Не передавать браслет «Медиа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» и жилет «Медиа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» с индивидуальным номером третьим лицам.</w:t>
      </w:r>
    </w:p>
    <w:p w:rsidR="00CC21D1" w:rsidRPr="00E95460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Штраф за нарушение режима идентификации, в т.ч. передачу третьим лицам браслета или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жилета «Медиа» составляет 15 000 рублей и может повлечь лишение аккредитации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.</w:t>
      </w:r>
    </w:p>
    <w:p w:rsidR="00CC21D1" w:rsidRDefault="00CC21D1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CC21D1" w:rsidRDefault="00CC21D1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CC21D1" w:rsidRDefault="00CC21D1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CC21D1" w:rsidRPr="00CC21D1" w:rsidRDefault="00CC21D1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6FD1D2CF" wp14:editId="5F914FC6">
            <wp:simplePos x="0" y="0"/>
            <wp:positionH relativeFrom="column">
              <wp:posOffset>-580390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2208458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Выбирать только обозначенные организатором точки для проведения фото- и видеосъемки,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избегая присутствия в опасных и запрещенных к пребыванию местах, </w:t>
      </w: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руководствуясь схемами</w:t>
      </w:r>
      <w:r w:rsidR="00CC21D1"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безопасности и следующими правилами, включая, но не ограничиваясь: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Всегда держать </w:t>
      </w:r>
      <w:proofErr w:type="gramStart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спортивный 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>,б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>олид</w:t>
      </w:r>
      <w:proofErr w:type="gram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в поле зрения;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Не стоять спиной к трассе во время активностей на гоночной дорожке;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Не сидеть и не лежать возле трассы, иметь возможность экстренно переместиться;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Не стоять снаружи поворотов и в запрещенных областях;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Находится только за ограждениями безопасности трассы (сетки, рельсы безопасности,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железобетонные блоки и др.);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Не опираться на ограждения безопасности, не раскладывать на них личные вещи;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Не пересекать трассу в запрещенных местах и без разрешения маршалов безопасности,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судей и официальных лиц организатора;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Не находиться вне зоны видимости участников соревнований, спортивных маршалов и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иных ответственных лиц организатора;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Использовать средства индивидуальной мобильности (СИМ - транспортное средство,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имеющее одно или несколько колес (роликов), предназначенное для индивидуального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передвижения человека, в том числе мопеды, </w:t>
      </w:r>
      <w:proofErr w:type="spellStart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электросамокаты</w:t>
      </w:r>
      <w:proofErr w:type="spell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, велосипеды, самокаты)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на территории проведения соревнования только в разрешенных местах и с разрешенной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скоростью: не более 10 км/ч на территории, куда допускаются пешеходы; не более 30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км/ч на сервисных дорожках (вне сервис-парка) и дорогах, прилегающих к территории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проведения соревнования. Вне сервис-парка разрешены только СИМ, имеющие руль;</w:t>
      </w:r>
    </w:p>
    <w:p w:rsidR="00CC21D1" w:rsidRPr="00E95460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Перед использованием коптера или иного беспилотного летательного аппарата (БПЛА) для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съемок согласовать с организатором возможность использования воздушного пространства над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территорией места проведения мероприятия с предоставлением согласований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контролирующих и надзорных органов в соответствии с действующим законодательством РФ.</w:t>
      </w:r>
    </w:p>
    <w:p w:rsidR="00CC21D1" w:rsidRPr="00E95460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При этом самостоятельно нести полную ответственность за свои действия, за причиненный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ущерб, в том числе имиджевые потери перед организатором и/или перед третьими лицами, а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также за соблюдение действующего законодательства РФ;</w:t>
      </w:r>
    </w:p>
    <w:p w:rsidR="00CC21D1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CC21D1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CC21D1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CC21D1" w:rsidRPr="00E95460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093C8B21" wp14:editId="72B230C0">
            <wp:simplePos x="0" y="0"/>
            <wp:positionH relativeFrom="column">
              <wp:posOffset>-593090</wp:posOffset>
            </wp:positionH>
            <wp:positionV relativeFrom="paragraph">
              <wp:posOffset>7620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35060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Запрещена съемка с использованием БПЛА во время прямой трансляции соревнований и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проведения официальной части (за исключением коптера официальной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команды трансляции</w:t>
      </w:r>
      <w:r w:rsid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и официальной группы Медиа S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CC21D1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).</w:t>
      </w:r>
    </w:p>
    <w:p w:rsidR="00CC21D1" w:rsidRPr="00E95460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4.2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Соблюдать форму одежды в зонах ограниченного доступа.</w:t>
      </w:r>
    </w:p>
    <w:p w:rsidR="00CC21D1" w:rsidRPr="00CC21D1" w:rsidRDefault="00CC21D1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E95460" w:rsidRPr="00CC21D1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4.2.1 Общие требования к одежде и обуви: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Рекомендовано носить одежду из хлопчатобумажной ткани и придерживаться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опрятного повседневного стиля;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Разрешено носить форменную одежду участников соревнования;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Разрешена закрытая обувь на плоской подошве, зафиксированная на пятке, не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спадающая с ноги во время ходьбы и бега.</w:t>
      </w:r>
    </w:p>
    <w:p w:rsidR="00CC21D1" w:rsidRPr="00E95460" w:rsidRDefault="00CC21D1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4.2.2 В точках съемки на трассе, на </w:t>
      </w:r>
      <w:proofErr w:type="spellStart"/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питлейн</w:t>
      </w:r>
      <w:proofErr w:type="spellEnd"/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, в сервис-парке разрешены: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штаны из плотной непрозрачной хлопчатобумажной ткани или длинные шорты,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прикрывающие колени минимум до середины сустава;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футболка/рубашка/</w:t>
      </w:r>
      <w:proofErr w:type="spellStart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лонгслив</w:t>
      </w:r>
      <w:proofErr w:type="spell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/худи из непрозрачной ткани, допускается короткий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рукав не выше середины плечевой кости;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закрытая обувь.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CC21D1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4.2.2.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Лица, допущенные к работе в непосредственной близости к гоночному автомобилю в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зоне хот-пит и в зоне ремонта (допуск ограничен, предоставляется только по</w:t>
      </w:r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согласованию с </w:t>
      </w:r>
      <w:proofErr w:type="gramStart"/>
      <w:r w:rsidR="00CC21D1" w:rsidRPr="00CC21D1">
        <w:rPr>
          <w:rFonts w:ascii="Montserrat" w:eastAsia="Times New Roman" w:hAnsi="Montserrat" w:cs="Arial"/>
          <w:color w:val="000000" w:themeColor="text1"/>
          <w:lang w:eastAsia="ru-RU"/>
        </w:rPr>
        <w:t>О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рганизатором )</w:t>
      </w:r>
      <w:proofErr w:type="gram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штаны из плотной непрозрачной хлопчатобумажной ткани, закрывающие ноги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полностью (шорты запрещены);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футболка/рубашка/</w:t>
      </w:r>
      <w:proofErr w:type="spellStart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лонгслив</w:t>
      </w:r>
      <w:proofErr w:type="spell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/худи из непрозрачной ткани, допускается короткий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рукав не выше середины плечевой кости;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закрытая обувь.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981A02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4.2.3. Запрещено для всех аккредитованных лиц: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одежда ярко-красного и ярко-зеленого цвета (в точках съемки на трассе);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одежда с логотипами других гоночных серий;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пляжная одежда, включая броские разноцветные принты;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сетчатые, полупрозрачные и прозрачные ткани;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− платья, юбки (в точках съемки на трассе, на </w:t>
      </w:r>
      <w:proofErr w:type="spellStart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питлейн</w:t>
      </w:r>
      <w:proofErr w:type="spell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);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обувь без пятки, с открытым носом, на каблуке (в точках съемки на трассе, на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proofErr w:type="spellStart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питлейн</w:t>
      </w:r>
      <w:proofErr w:type="spell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).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4.2.4.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Несоответствие формы одежды установленным требованиям может повлечь за собой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аннулирование пропуска в зоны ограниченного доступа.</w:t>
      </w: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5F945D1E" wp14:editId="59C5293B">
            <wp:simplePos x="0" y="0"/>
            <wp:positionH relativeFrom="column">
              <wp:posOffset>-554990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0966777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4.3. Принять и неукоснительно соблюдать правила поведения на соревновании: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Уважать права и интересы жителей региона, участников соревнования, организаторов и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зрителей. Соблюдать нормы этики и взаимного уважения;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Не вмешиваться в ход соревнования;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Не находиться в состоянии алкогольного и/или наркотического опьянения;</w:t>
      </w:r>
    </w:p>
    <w:p w:rsidR="00E95460" w:rsidRPr="00981A02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Курить только в специально отведенных зонах для курения (в том числе любые устройства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для нагревания табака и различных жидкостей).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Штраф за курение в неположенном месте</w:t>
      </w:r>
      <w:r w:rsid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составляет 5000 рублей;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Не находиться на зрительской трибуне во время проведения соревнования за исключением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специально выделенного организатором сектора мест для прессы (зона может быть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недоступна на некоторых автодромах). Использовать места для прессы исключительно для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осуществления фото и/или видеосъемки и не занимать эти места дольше, чем 30 минут;</w:t>
      </w:r>
    </w:p>
    <w:p w:rsidR="00E95460" w:rsidRPr="00981A02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Незамедлительно уведомлять организатора об ухудшении своего здоровья, а в случае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не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уведомления принять все риски и нести ответственность в полном объеме за любой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возможный ущерб, причиненный своему здоровью.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Рекомендовано иметь страховой полис</w:t>
      </w:r>
      <w:r w:rsidR="00981A02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жизни и здоровья на весь период работы на спортивном мероприятии;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Принять на себя ответственность за возможный ущерб, порчу или уничтожение своего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имущества и/или имущества организатора и третьих лиц в результате своего участия в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мероприятии в качестве представителя «Медиа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SM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P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». Компенсировать причиненный ущерб в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соответствии с Регламентом 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4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и/или с законодательством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Российской Федерации;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Осознавать, что причинение вреда своему имуществу, а также причинение какого-либо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ущерба своему здоровью могут быть засчитаны как не страховые случаи (ст. 963 ГК РФ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последствия наступления страхового случая по вине страхователя, выгодоприобретателя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или застрахованного лица).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Каждое аккредитованное лицо осознает и добровольно соглашается нести полную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материальную ответственность за все риски (как известные, так и неизвестные) и отказывается от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претензий, освобождая от 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о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тветственности и судебного преследования организатора, его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представителей и/или сотрудников, других участников, партнеров в случае причинения любой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травмы, нетрудоспособности, смерти, ущерба или повреждения, причиненного лицу или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имуществу, во время спортивного мероприятия.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4.5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Любой подтвержденный факт нарушения правил безопасности, идентификации и/или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некорректного поведения может повлечь за собой штраф в размере от 5000 до 25 000 рублей и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аннулирование аккредитации.</w:t>
      </w: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 wp14:anchorId="08BA77ED" wp14:editId="74977F75">
            <wp:simplePos x="0" y="0"/>
            <wp:positionH relativeFrom="column">
              <wp:posOffset>-593090</wp:posOffset>
            </wp:positionH>
            <wp:positionV relativeFrom="paragraph">
              <wp:posOffset>38100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1349536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5. ИНТЕЛЛЕКТУАЛЬНАЯ СОБСТВЕННОСТЬ</w:t>
      </w:r>
      <w:r w:rsidR="00981A02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:</w:t>
      </w:r>
    </w:p>
    <w:p w:rsidR="00981A02" w:rsidRPr="00981A02" w:rsidRDefault="00981A02" w:rsidP="00E95460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5.1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Права на освещение соревнований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5.1.1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Права на освещение соревнований посредством трансляции изображения и/или звука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соревнований любыми способами и/или с помощью любых технологий, а также посредством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осуществления записи указанной трансляции и/или фотосъемки соревнований принадлежат</w:t>
      </w:r>
    </w:p>
    <w:p w:rsid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>
        <w:rPr>
          <w:rFonts w:ascii="Montserrat" w:eastAsia="Times New Roman" w:hAnsi="Montserrat" w:cs="Arial"/>
          <w:color w:val="000000" w:themeColor="text1"/>
          <w:lang w:eastAsia="ru-RU"/>
        </w:rPr>
        <w:t>О</w:t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>рганизатору.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5.1.2.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Права на освещение соревнований могут быть использованы третьими лицами только на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основании разрешений 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>О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рганизатора и/или соглашений в письменной форме о приобретении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третьими лицами этих прав у организатора в соответствии с ч. 5 ст. 20 ФЗ «О физической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культуре и спорте».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5.1.3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Аккредитованные лица обязуются не нарушать их, в том числе: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использовать любые результаты интеллектуальной деятельности, созданные во время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соревнования, исключительно в заявленном СМИ, блоге, информационных ресурсах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команды/пилота;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не изменять и не редактировать любые результаты интеллектуальной деятельности,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созданные во время соревнования, до степени потери их ассоциирования и (или)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ассоциирования третьих лиц с соревнованием, в том числе не удалять и (или) не изменять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логотипы, наименования и другие средства индивидуализации соревнования, организатора,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его спонсоров и партнеров, а также не добавлять на них логотипы, наименования и другие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средства индивидуализации третьих лиц;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не передавать и не продавать права на фото- и видеоизображения третьим лицам для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последующего коммерческого использованиях без согласования с организатором.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5.1.4 Нарушение данных обязательств может повлечь за собой отказ в аккредитации на</w:t>
      </w:r>
      <w:r w:rsidR="00981A02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следующие этапы соревнований.</w:t>
      </w:r>
    </w:p>
    <w:p w:rsidR="00981A02" w:rsidRPr="00981A02" w:rsidRDefault="00981A02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5.2. Товарный знак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981A02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5.2.1 Товарный знак 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>S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и логотип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>,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а также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с изображени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е маскота Василия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являются объектом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интеллектуальной собственности и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принадлежат ООО «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>Академии СМП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». Использование товарных знаков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осуществляется исключительно 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>О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рганизатором, уполномоченными </w:t>
      </w: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981A02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5C7D2691" wp14:editId="483D75D9">
            <wp:simplePos x="0" y="0"/>
            <wp:positionH relativeFrom="column">
              <wp:posOffset>-554990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426508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>лицензиатами только с</w:t>
      </w:r>
      <w:r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>согласия правообладателя ООО «</w:t>
      </w:r>
      <w:r>
        <w:rPr>
          <w:rFonts w:ascii="Montserrat" w:eastAsia="Times New Roman" w:hAnsi="Montserrat" w:cs="Arial"/>
          <w:color w:val="000000" w:themeColor="text1"/>
          <w:lang w:eastAsia="ru-RU"/>
        </w:rPr>
        <w:t>Академии СМП</w:t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». 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5.2.2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Использование товарных знаков ООО «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>Академия СМП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» в коммерческих целях запрещено.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5.2.3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Изменение товарных знаков ООО «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>Академия СМП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» запрещено.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5.2.4 Разрешается использовать предоставленный организатором логотип 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>S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(товарный знак)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на фото-, видеоматериалах с соревнований, для оформления презентаций команд. Во всех случаях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необходимо согласовать с организатором правильное использование логотипа.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6. ПРАВИЛА ПУБЛИКАЦИИ МАТЕРИАЛОВ</w:t>
      </w:r>
      <w:r w:rsidR="00981A02" w:rsidRPr="00981A02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:</w:t>
      </w:r>
    </w:p>
    <w:p w:rsidR="00981A02" w:rsidRPr="00981A02" w:rsidRDefault="00981A02" w:rsidP="00E95460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6.1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Все аккредитованные лица принимают и соглашаются с правилами публикации материалов</w:t>
      </w:r>
      <w:r w:rsidR="00981A02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при освещении соревнований </w:t>
      </w:r>
      <w:r w:rsidR="00981A02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S</w:t>
      </w:r>
      <w:r w:rsidR="00981A02" w:rsidRPr="00981A02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MP</w:t>
      </w:r>
      <w:r w:rsidR="00981A02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="00981A02" w:rsidRPr="00981A02">
        <w:rPr>
          <w:rFonts w:ascii="Montserrat" w:eastAsia="Times New Roman" w:hAnsi="Montserrat" w:cs="Arial"/>
          <w:b/>
          <w:bCs/>
          <w:color w:val="000000" w:themeColor="text1"/>
          <w:lang w:val="en-US" w:eastAsia="ru-RU"/>
        </w:rPr>
        <w:t>F</w:t>
      </w:r>
      <w:r w:rsidR="00981A02"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4</w:t>
      </w: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, в том числе обязуются: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6.1.1.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Следить за тем, чтобы публикации, фото- и видеоматериалы отвечали морально-этическим и законодательным нормам и не включали в себя рекламу, продвижение,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пропаганду следующего: алкоголя, табака, фармацевтических препаратов, религии,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политики, порнографии, нетрадиционных сексуальных отношений, нацизма,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экстремизма, терроризма, и не были направлены на возбуждение ненависти либо вражды,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а также на унижение достоинства человека либо группы лиц по признакам пола, расы,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национальности, языка, происхождения, отношения к религии, а равно принадлежности к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какой-либо социальной группе;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6.1.2.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Проверять достоверность сообщаемой информации, использовать только подтвержденные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факты, не распространять материалы, не соответствующие действительности, а также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порочащие честь, достоинство, деловую репутацию или содержащие критику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организатора и его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представителей, участников и официальных лиц соревнования;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6.1.3.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Публиковать фотографии, видео и другие материалы, снятые на соревнованиях, на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страницах в социальных сетях только при условии отметки официального аккаунта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соревнований в соответствующей социальной сети и, если применимо, указании хештегов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981A02">
        <w:rPr>
          <w:rFonts w:ascii="Montserrat" w:eastAsia="Times New Roman" w:hAnsi="Montserrat" w:cs="Arial"/>
          <w:color w:val="000000" w:themeColor="text1"/>
          <w:lang w:eastAsia="ru-RU"/>
        </w:rPr>
        <w:t>#S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>_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>4 #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>_</w:t>
      </w:r>
      <w:r w:rsidR="00981A02">
        <w:rPr>
          <w:rFonts w:ascii="Montserrat" w:eastAsia="Times New Roman" w:hAnsi="Montserrat" w:cs="Arial"/>
          <w:color w:val="000000" w:themeColor="text1"/>
          <w:lang w:val="en-US" w:eastAsia="ru-RU"/>
        </w:rPr>
        <w:t>FORMULA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(допускается использование всех или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нескольких </w:t>
      </w:r>
      <w:proofErr w:type="spellStart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хэштегов</w:t>
      </w:r>
      <w:proofErr w:type="spell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, но не менее 2-х на усмотрение заявителя). При отсутствии отметки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и/или хештегов организатор вправе требовать редактирования или удаления публикации,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а аккредитованное лицо обязано это требование исполнить;</w:t>
      </w:r>
    </w:p>
    <w:p w:rsidR="00981A02" w:rsidRPr="00E95460" w:rsidRDefault="00981A02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 wp14:anchorId="0CEB6F0F" wp14:editId="3F104194">
            <wp:simplePos x="0" y="0"/>
            <wp:positionH relativeFrom="column">
              <wp:posOffset>-605790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2833766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981A02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6.1.4.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Публиковать видеофрагменты заездов участников только в следующем порядке: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В день проведения соревнований и до момента предоставления организатором</w:t>
      </w:r>
      <w:r w:rsidR="00981A02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видеофрагментов трансляции: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видео квалификационного заезда участника может быть опубликовано </w:t>
      </w:r>
      <w:r w:rsidR="00612E7F" w:rsidRPr="00E95460">
        <w:rPr>
          <w:rFonts w:ascii="Montserrat" w:eastAsia="Times New Roman" w:hAnsi="Montserrat" w:cs="Arial"/>
          <w:color w:val="000000" w:themeColor="text1"/>
          <w:lang w:eastAsia="ru-RU"/>
        </w:rPr>
        <w:t>не более 15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 w:rsidRPr="00E95460">
        <w:rPr>
          <w:rFonts w:ascii="Montserrat" w:eastAsia="Times New Roman" w:hAnsi="Montserrat" w:cs="Arial"/>
          <w:color w:val="000000" w:themeColor="text1"/>
          <w:lang w:eastAsia="ru-RU"/>
        </w:rPr>
        <w:t>секунд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;</w:t>
      </w:r>
    </w:p>
    <w:p w:rsidR="00612E7F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видео 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г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>оночного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заезда участника только в виде отдельного фрагмента заезда не более 15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секунд; только при условии отметки официального аккаунта соревнований в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соответствующей социальной сети и, если применимо, указании хештегов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proofErr w:type="spellStart"/>
      <w:r w:rsidR="00612E7F" w:rsidRPr="00E95460">
        <w:rPr>
          <w:rFonts w:ascii="Montserrat" w:eastAsia="Times New Roman" w:hAnsi="Montserrat" w:cs="Arial"/>
          <w:color w:val="000000" w:themeColor="text1"/>
          <w:lang w:eastAsia="ru-RU"/>
        </w:rPr>
        <w:t>хештегов</w:t>
      </w:r>
      <w:proofErr w:type="spellEnd"/>
      <w:r w:rsidR="00612E7F" w:rsidRPr="00981A02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>#S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MP</w:t>
      </w:r>
      <w:r w:rsidR="00612E7F" w:rsidRPr="00981A02">
        <w:rPr>
          <w:rFonts w:ascii="Montserrat" w:eastAsia="Times New Roman" w:hAnsi="Montserrat" w:cs="Arial"/>
          <w:color w:val="000000" w:themeColor="text1"/>
          <w:lang w:eastAsia="ru-RU"/>
        </w:rPr>
        <w:t>_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612E7F" w:rsidRPr="00981A02">
        <w:rPr>
          <w:rFonts w:ascii="Montserrat" w:eastAsia="Times New Roman" w:hAnsi="Montserrat" w:cs="Arial"/>
          <w:color w:val="000000" w:themeColor="text1"/>
          <w:lang w:eastAsia="ru-RU"/>
        </w:rPr>
        <w:t>4 #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612E7F" w:rsidRPr="00981A02">
        <w:rPr>
          <w:rFonts w:ascii="Montserrat" w:eastAsia="Times New Roman" w:hAnsi="Montserrat" w:cs="Arial"/>
          <w:color w:val="000000" w:themeColor="text1"/>
          <w:lang w:eastAsia="ru-RU"/>
        </w:rPr>
        <w:t>_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FORMULA</w:t>
      </w:r>
      <w:r w:rsidR="00612E7F" w:rsidRPr="00981A02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="00612E7F"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</w:p>
    <w:p w:rsidR="00612E7F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Times New Roman" w:eastAsia="Times New Roman" w:hAnsi="Times New Roman" w:cs="Times New Roman"/>
          <w:color w:val="000000" w:themeColor="text1"/>
          <w:lang w:eastAsia="ru-RU"/>
        </w:rPr>
        <w:t>●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При дополнении записи 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>гоночных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заездов иным видеоконтентом, в том числе в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телевизионных сюжетах, записи 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>гоночных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заездов трансляции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proofErr w:type="gramStart"/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4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должны</w:t>
      </w:r>
      <w:proofErr w:type="gram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быть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дополнительным текстовым слоем на видео или помечены строкой “Источник: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” или “Видео: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”. Отсылка к источнику видео с сохранением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указанной выше формулировки должна быть размещена и в описании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опубликованного видеоролика.</w:t>
      </w:r>
    </w:p>
    <w:p w:rsidR="00612E7F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Предоставить организатору отчет об освещении соревнований, включая электронные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копии и/или ссылки на подготовленный и опубликованный материал, в течение 14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календарных дней после завершения мероприятия;</w:t>
      </w:r>
    </w:p>
    <w:p w:rsidR="00612E7F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612E7F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При проведении интервью с официальными представителями организатора направлять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текст на согласование в пресс-службу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на электронную почту </w:t>
      </w:r>
      <w:hyperlink r:id="rId9" w:history="1">
        <w:r w:rsidR="00612E7F" w:rsidRPr="002C1F89">
          <w:rPr>
            <w:rStyle w:val="a4"/>
            <w:rFonts w:ascii="Montserrat" w:eastAsia="Times New Roman" w:hAnsi="Montserrat" w:cs="Arial"/>
            <w:lang w:eastAsia="ru-RU"/>
          </w:rPr>
          <w:t>press@smpkarting.ru</w:t>
        </w:r>
      </w:hyperlink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.</w:t>
      </w:r>
    </w:p>
    <w:p w:rsidR="00612E7F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При проведении видеосъемки предоставить копии видеоматериалов в высоком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разрешении по запросу организатора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.</w:t>
      </w:r>
    </w:p>
    <w:p w:rsidR="00612E7F" w:rsidRPr="00612E7F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При проведении фотосъемки предоставить фотографии в высоком разрешении согласно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порядку передачи фотоматериалов.</w:t>
      </w:r>
    </w:p>
    <w:p w:rsidR="00612E7F" w:rsidRPr="00612E7F" w:rsidRDefault="00612E7F" w:rsidP="00E95460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</w:p>
    <w:p w:rsidR="00E95460" w:rsidRPr="00612E7F" w:rsidRDefault="00E95460" w:rsidP="00E95460">
      <w:pPr>
        <w:rPr>
          <w:rFonts w:ascii="MS Mincho" w:eastAsia="MS Mincho" w:hAnsi="MS Mincho" w:cs="MS Mincho"/>
          <w:b/>
          <w:bCs/>
          <w:color w:val="4472C4" w:themeColor="accent1"/>
          <w:sz w:val="36"/>
          <w:szCs w:val="36"/>
          <w:lang w:eastAsia="ja-JP"/>
        </w:rPr>
      </w:pPr>
      <w:r w:rsidRPr="00612E7F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7. ПОРЯДОК ПЕРЕДАЧИ ФОТОМАТЕРИАЛО</w:t>
      </w:r>
      <w:r w:rsidR="00612E7F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В:</w:t>
      </w:r>
    </w:p>
    <w:p w:rsidR="00612E7F" w:rsidRPr="00612E7F" w:rsidRDefault="00612E7F" w:rsidP="00E95460">
      <w:pPr>
        <w:rPr>
          <w:rFonts w:ascii="MS Mincho" w:eastAsia="MS Mincho" w:hAnsi="MS Mincho" w:cs="MS Mincho"/>
          <w:b/>
          <w:bCs/>
          <w:color w:val="4472C4" w:themeColor="accent1"/>
          <w:sz w:val="36"/>
          <w:szCs w:val="36"/>
          <w:lang w:eastAsia="ja-JP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7.1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Все аккредитованные фотографы, включая представителей СМИ, команд, пилотов, спонсоров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и партнеров, обязуются безвозмездно предоставить организатору часть отснятого фотоматериала в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следующем порядке:</w:t>
      </w:r>
    </w:p>
    <w:p w:rsidR="00612E7F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В течение 1 часа после завершения каждого официального дня соревнований предоставить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не менее 3 фотографий заездов этапа (для официального пресс-релиза);</w:t>
      </w:r>
    </w:p>
    <w:p w:rsidR="00612E7F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 wp14:anchorId="4DCF2F03" wp14:editId="204B780F">
            <wp:simplePos x="0" y="0"/>
            <wp:positionH relativeFrom="column">
              <wp:posOffset>-605790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2638000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>− В течение 5 рабочих дней после завершения этапа соревнований предоставить остальную</w:t>
      </w:r>
      <w:r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>часть отснятого фотоматериала, но не менее 20 обработанных фотографий в высоком</w:t>
      </w:r>
      <w:r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>разрешении. Фотоматериал может включать как фотографии заездов, так и репортажную</w:t>
      </w:r>
      <w:r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E95460" w:rsidRPr="00E95460">
        <w:rPr>
          <w:rFonts w:ascii="Montserrat" w:eastAsia="Times New Roman" w:hAnsi="Montserrat" w:cs="Arial"/>
          <w:color w:val="000000" w:themeColor="text1"/>
          <w:lang w:eastAsia="ru-RU"/>
        </w:rPr>
        <w:t>съемку мероприятия, но не менее 10 фотографий заездов;</w:t>
      </w:r>
    </w:p>
    <w:p w:rsidR="00E95460" w:rsidRPr="00612E7F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Все фотоматериалы передаются в пресс-службу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ja-JP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ja-JP"/>
        </w:rPr>
        <w:t>SMP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ja-JP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ja-JP"/>
        </w:rPr>
        <w:t>F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ja-JP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н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>а электронную почту Руководителя пресс-службы</w:t>
      </w:r>
    </w:p>
    <w:p w:rsidR="00612E7F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7.2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Все аккредитованные фотографы принимают и соглашаются с требованиями к фотографиям: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− минимальный размер — 4368х2912 </w:t>
      </w:r>
      <w:proofErr w:type="spellStart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px</w:t>
      </w:r>
      <w:proofErr w:type="spellEnd"/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(12.7MP);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обработка должна быть нейтральной, без избытка темных фильтров и эффектов;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интерполяция (растягивание изображения) — недопустима;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наложение водяных знаков / копирайта — недопустимо;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имя автора указывается в EXIF-файле.</w:t>
      </w:r>
    </w:p>
    <w:p w:rsidR="00612E7F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7.3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Дефектами и браком считается: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промах по фокусу;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провалы в тенях или очень темное изображение;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нерезкое изображение;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хроматические аберрации;</w:t>
      </w:r>
    </w:p>
    <w:p w:rsidR="00E95460" w:rsidRP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цифровой шум;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− грязь на матрице.</w:t>
      </w:r>
    </w:p>
    <w:p w:rsidR="00612E7F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7.4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Перед отправкой фотографий необходимо внимательно изучить их в масштабе 100% и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убедиться в отсутствии дефектов и брака.</w:t>
      </w:r>
    </w:p>
    <w:p w:rsidR="00612E7F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612E7F" w:rsidRDefault="00E95460" w:rsidP="00E95460">
      <w:pPr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</w:pPr>
      <w:r w:rsidRPr="00612E7F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8. ПРЕСС-ЦЕНТР</w:t>
      </w:r>
      <w:r w:rsidR="00612E7F" w:rsidRPr="00612E7F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: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8.1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 Все лица с аккредитацией «Медиа</w:t>
      </w:r>
      <w:r w:rsid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4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 xml:space="preserve">» имеют доступ в пресс-центр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SMP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 xml:space="preserve"> </w:t>
      </w:r>
      <w:r w:rsidR="00612E7F">
        <w:rPr>
          <w:rFonts w:ascii="Montserrat" w:eastAsia="Times New Roman" w:hAnsi="Montserrat" w:cs="Arial"/>
          <w:color w:val="000000" w:themeColor="text1"/>
          <w:lang w:val="en-US" w:eastAsia="ru-RU"/>
        </w:rPr>
        <w:t>F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4</w:t>
      </w:r>
    </w:p>
    <w:p w:rsidR="00612E7F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8.2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. Время работы пресс-центра в официальные дни соревнования: с 09:00 до 1</w:t>
      </w:r>
      <w:r w:rsidR="00612E7F" w:rsidRPr="00612E7F">
        <w:rPr>
          <w:rFonts w:ascii="Montserrat" w:eastAsia="Times New Roman" w:hAnsi="Montserrat" w:cs="Arial"/>
          <w:color w:val="000000" w:themeColor="text1"/>
          <w:lang w:eastAsia="ru-RU"/>
        </w:rPr>
        <w:t>8</w:t>
      </w:r>
      <w:r w:rsidRPr="00E95460">
        <w:rPr>
          <w:rFonts w:ascii="Montserrat" w:eastAsia="Times New Roman" w:hAnsi="Montserrat" w:cs="Arial"/>
          <w:color w:val="000000" w:themeColor="text1"/>
          <w:lang w:eastAsia="ru-RU"/>
        </w:rPr>
        <w:t>:00</w:t>
      </w:r>
    </w:p>
    <w:p w:rsidR="00612E7F" w:rsidRPr="00E95460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Pr="00612E7F" w:rsidRDefault="00E95460" w:rsidP="00E95460">
      <w:pPr>
        <w:rPr>
          <w:rFonts w:ascii="Montserrat" w:eastAsia="Times New Roman" w:hAnsi="Montserrat" w:cs="Arial"/>
          <w:b/>
          <w:bCs/>
          <w:color w:val="000000" w:themeColor="text1"/>
          <w:lang w:eastAsia="ru-RU"/>
        </w:rPr>
      </w:pP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9. Настоящий Регламент прессы, а также все Приложения к нему разработаны в соответствии с</w:t>
      </w:r>
      <w:r w:rsidR="00612E7F"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рекомендациями РАФ, Роспотребнадзора, Законом РФ от 27.12.1991 N 2124-1 (ред. от 29.12.2022)</w:t>
      </w:r>
      <w:r w:rsidR="00612E7F"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«О средствах массовой информации», Федеральным законом от 04.12.2007 N 329-ФЗ (ред. </w:t>
      </w:r>
      <w:r w:rsidR="00612E7F"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О</w:t>
      </w: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т</w:t>
      </w:r>
      <w:r w:rsidR="00612E7F"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 xml:space="preserve"> </w:t>
      </w:r>
      <w:r w:rsidRPr="00612E7F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28.02.2023) «О физической культуре и спорте в Российской Федерации».</w:t>
      </w:r>
    </w:p>
    <w:p w:rsidR="00612E7F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Pr="00612E7F" w:rsidRDefault="00612E7F" w:rsidP="00612E7F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84864" behindDoc="0" locked="0" layoutInCell="1" allowOverlap="1" wp14:anchorId="5BEE8BE3" wp14:editId="69796013">
            <wp:simplePos x="0" y="0"/>
            <wp:positionH relativeFrom="column">
              <wp:posOffset>-605790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628331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E7F">
        <w:rPr>
          <w:rFonts w:ascii="Montserrat" w:eastAsia="Times New Roman" w:hAnsi="Montserrat" w:cs="Arial"/>
          <w:b/>
          <w:bCs/>
          <w:color w:val="4472C4" w:themeColor="accent1"/>
          <w:sz w:val="36"/>
          <w:szCs w:val="36"/>
          <w:lang w:eastAsia="ru-RU"/>
        </w:rPr>
        <w:t>10. Контакты:</w:t>
      </w:r>
    </w:p>
    <w:p w:rsidR="00612E7F" w:rsidRPr="002F5505" w:rsidRDefault="00612E7F" w:rsidP="00612E7F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t>Руководитель пресс-службы Чемпионата России:</w:t>
      </w:r>
      <w:r w:rsidRPr="002F5505">
        <w:rPr>
          <w:rFonts w:ascii="Montserrat" w:eastAsia="Times New Roman" w:hAnsi="Montserrat" w:cs="Arial"/>
          <w:b/>
          <w:bCs/>
          <w:color w:val="000000" w:themeColor="text1"/>
          <w:lang w:eastAsia="ru-RU"/>
        </w:rPr>
        <w:br/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Харитонова Валентина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br/>
        <w:t xml:space="preserve">Тел: +7 (916) 706 – 15 – 72 </w:t>
      </w:r>
    </w:p>
    <w:p w:rsidR="00612E7F" w:rsidRPr="002F5505" w:rsidRDefault="00612E7F" w:rsidP="00612E7F">
      <w:pPr>
        <w:spacing w:before="100" w:beforeAutospacing="1" w:after="100" w:afterAutospacing="1"/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 xml:space="preserve">Эл. Почта: </w:t>
      </w:r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press</w:t>
      </w:r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@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smpkarting</w:t>
      </w:r>
      <w:proofErr w:type="spellEnd"/>
      <w:r w:rsidRPr="002F5505">
        <w:rPr>
          <w:rFonts w:ascii="Montserrat" w:eastAsia="Times New Roman" w:hAnsi="Montserrat" w:cs="Arial"/>
          <w:color w:val="000000" w:themeColor="text1"/>
          <w:lang w:eastAsia="ru-RU"/>
        </w:rPr>
        <w:t>.</w:t>
      </w:r>
      <w:proofErr w:type="spellStart"/>
      <w:r w:rsidRPr="002F5505">
        <w:rPr>
          <w:rFonts w:ascii="Montserrat" w:eastAsia="Times New Roman" w:hAnsi="Montserrat" w:cs="Arial"/>
          <w:color w:val="000000" w:themeColor="text1"/>
          <w:lang w:val="en-US" w:eastAsia="ru-RU"/>
        </w:rPr>
        <w:t>ru</w:t>
      </w:r>
      <w:proofErr w:type="spellEnd"/>
    </w:p>
    <w:p w:rsidR="00E95460" w:rsidRDefault="00E95460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12E7F" w:rsidRDefault="00612E7F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drawing>
          <wp:anchor distT="0" distB="0" distL="114300" distR="114300" simplePos="0" relativeHeight="251686912" behindDoc="0" locked="0" layoutInCell="1" allowOverlap="1" wp14:anchorId="5BEE8BE3" wp14:editId="69796013">
            <wp:simplePos x="0" y="0"/>
            <wp:positionH relativeFrom="column">
              <wp:posOffset>-618490</wp:posOffset>
            </wp:positionH>
            <wp:positionV relativeFrom="paragraph">
              <wp:posOffset>66675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943849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460" w:rsidRPr="00677720" w:rsidRDefault="00E95460" w:rsidP="00E95460">
      <w:pPr>
        <w:rPr>
          <w:rFonts w:ascii="Montserrat" w:hAnsi="Montserrat"/>
          <w:b/>
          <w:bCs/>
        </w:rPr>
      </w:pPr>
      <w:r w:rsidRPr="00677720">
        <w:rPr>
          <w:rFonts w:ascii="Montserrat" w:hAnsi="Montserrat"/>
          <w:b/>
          <w:bCs/>
        </w:rPr>
        <w:t>ПРИЛОЖЕНИЕ №1 – ШАБЛОН ФОРМЫ СОГЛАСИЯ С ПРАВИЛАМИ РАБОТЫ</w:t>
      </w:r>
      <w:r w:rsidRPr="00677720">
        <w:rPr>
          <w:rFonts w:ascii="Montserrat" w:hAnsi="Montserrat"/>
        </w:rPr>
        <w:t xml:space="preserve"> (</w:t>
      </w:r>
      <w:r>
        <w:rPr>
          <w:rFonts w:ascii="Montserrat" w:hAnsi="Montserrat"/>
        </w:rPr>
        <w:t>данная</w:t>
      </w:r>
      <w:r w:rsidRPr="00677720">
        <w:rPr>
          <w:rFonts w:ascii="Montserrat" w:hAnsi="Montserrat"/>
        </w:rPr>
        <w:t xml:space="preserve"> форма подписывается каждым лицом, получившим аккредитацию на </w:t>
      </w:r>
      <w:r>
        <w:rPr>
          <w:rFonts w:ascii="Montserrat" w:hAnsi="Montserrat"/>
          <w:lang w:val="en-US"/>
        </w:rPr>
        <w:t>SMP</w:t>
      </w:r>
      <w:r w:rsidRPr="00677720">
        <w:rPr>
          <w:rFonts w:ascii="Montserrat" w:hAnsi="Montserrat"/>
        </w:rPr>
        <w:t xml:space="preserve"> </w:t>
      </w:r>
      <w:r>
        <w:rPr>
          <w:rFonts w:ascii="Montserrat" w:hAnsi="Montserrat"/>
          <w:lang w:val="en-US"/>
        </w:rPr>
        <w:t>F</w:t>
      </w:r>
      <w:r w:rsidRPr="00677720">
        <w:rPr>
          <w:rFonts w:ascii="Montserrat" w:hAnsi="Montserrat"/>
        </w:rPr>
        <w:t>4 2026 г</w:t>
      </w:r>
      <w:r>
        <w:rPr>
          <w:rFonts w:ascii="Montserrat" w:hAnsi="Montserrat"/>
        </w:rPr>
        <w:t>ода)</w:t>
      </w:r>
    </w:p>
    <w:p w:rsidR="00E95460" w:rsidRDefault="00E95460" w:rsidP="00E95460">
      <w:pPr>
        <w:rPr>
          <w:rFonts w:ascii="Montserrat" w:hAnsi="Montserrat"/>
        </w:rPr>
      </w:pP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jc w:val="center"/>
        <w:rPr>
          <w:rFonts w:ascii="Montserrat" w:hAnsi="Montserrat"/>
          <w:b/>
          <w:bCs/>
        </w:rPr>
      </w:pPr>
      <w:r w:rsidRPr="00677720">
        <w:rPr>
          <w:rFonts w:ascii="Montserrat" w:hAnsi="Montserrat"/>
          <w:b/>
          <w:bCs/>
        </w:rPr>
        <w:t xml:space="preserve">ПРАВИЛА РАБОТЫ АККРЕДИТОВАННЫХ МЕДИА НА ЭТАПАХ </w:t>
      </w:r>
    </w:p>
    <w:p w:rsidR="00E95460" w:rsidRDefault="00E95460" w:rsidP="00E95460">
      <w:pPr>
        <w:jc w:val="center"/>
        <w:rPr>
          <w:rFonts w:ascii="Montserrat" w:hAnsi="Montserrat"/>
          <w:b/>
          <w:bCs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Pr="00677720" w:rsidRDefault="00E95460" w:rsidP="00E95460">
      <w:pPr>
        <w:rPr>
          <w:rFonts w:ascii="Montserrat" w:hAnsi="Montserrat"/>
          <w:b/>
          <w:bCs/>
        </w:rPr>
      </w:pPr>
      <w:r w:rsidRPr="00677720">
        <w:rPr>
          <w:rFonts w:ascii="Montserrat" w:hAnsi="Montserrat"/>
          <w:b/>
          <w:bCs/>
        </w:rPr>
        <w:t>Я, нижеподписавшийся,</w:t>
      </w:r>
    </w:p>
    <w:p w:rsidR="00E95460" w:rsidRDefault="00E95460" w:rsidP="00E95460">
      <w:pPr>
        <w:rPr>
          <w:rFonts w:ascii="Montserrat" w:hAnsi="Montserrat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6"/>
        <w:gridCol w:w="6172"/>
      </w:tblGrid>
      <w:tr w:rsidR="00612E7F" w:rsidTr="00612E7F">
        <w:trPr>
          <w:trHeight w:val="780"/>
        </w:trPr>
        <w:tc>
          <w:tcPr>
            <w:tcW w:w="4176" w:type="dxa"/>
          </w:tcPr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  <w:p w:rsidR="00E95460" w:rsidRPr="00677720" w:rsidRDefault="00E95460" w:rsidP="00D8061D">
            <w:pPr>
              <w:rPr>
                <w:rFonts w:ascii="Montserrat" w:hAnsi="Montserrat"/>
              </w:rPr>
            </w:pPr>
            <w:r w:rsidRPr="00677720">
              <w:rPr>
                <w:rFonts w:ascii="Montserrat" w:hAnsi="Montserrat"/>
              </w:rPr>
              <w:t>ФИО (полностью)</w:t>
            </w:r>
          </w:p>
          <w:p w:rsidR="00E95460" w:rsidRDefault="00E95460" w:rsidP="00D8061D">
            <w:pPr>
              <w:rPr>
                <w:rFonts w:ascii="Montserrat" w:hAnsi="Montserrat"/>
              </w:rPr>
            </w:pPr>
          </w:p>
          <w:p w:rsidR="00E95460" w:rsidRDefault="00E95460" w:rsidP="00D8061D">
            <w:pPr>
              <w:rPr>
                <w:rFonts w:ascii="Montserrat" w:hAnsi="Montserrat"/>
              </w:rPr>
            </w:pPr>
          </w:p>
        </w:tc>
        <w:tc>
          <w:tcPr>
            <w:tcW w:w="6172" w:type="dxa"/>
          </w:tcPr>
          <w:p w:rsidR="00E95460" w:rsidRDefault="00E95460" w:rsidP="00D8061D">
            <w:pPr>
              <w:rPr>
                <w:rFonts w:ascii="Montserrat" w:hAnsi="Montserrat"/>
              </w:rPr>
            </w:pPr>
          </w:p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</w:tc>
      </w:tr>
      <w:tr w:rsidR="00612E7F" w:rsidTr="00612E7F">
        <w:trPr>
          <w:trHeight w:val="880"/>
        </w:trPr>
        <w:tc>
          <w:tcPr>
            <w:tcW w:w="4176" w:type="dxa"/>
          </w:tcPr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  <w:p w:rsidR="00E95460" w:rsidRDefault="00E95460" w:rsidP="00D8061D">
            <w:pPr>
              <w:rPr>
                <w:rFonts w:ascii="Montserrat" w:hAnsi="Montserrat"/>
              </w:rPr>
            </w:pPr>
            <w:r w:rsidRPr="00677720">
              <w:rPr>
                <w:rFonts w:ascii="Montserrat" w:hAnsi="Montserrat"/>
              </w:rPr>
              <w:t>Дата рождения</w:t>
            </w:r>
          </w:p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</w:tc>
        <w:tc>
          <w:tcPr>
            <w:tcW w:w="6172" w:type="dxa"/>
          </w:tcPr>
          <w:p w:rsidR="00E95460" w:rsidRDefault="00E95460" w:rsidP="00D8061D">
            <w:pPr>
              <w:rPr>
                <w:rFonts w:ascii="Montserrat" w:hAnsi="Montserrat"/>
              </w:rPr>
            </w:pPr>
          </w:p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</w:tc>
      </w:tr>
      <w:tr w:rsidR="00612E7F" w:rsidTr="00612E7F">
        <w:trPr>
          <w:trHeight w:val="1160"/>
        </w:trPr>
        <w:tc>
          <w:tcPr>
            <w:tcW w:w="4176" w:type="dxa"/>
          </w:tcPr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  <w:p w:rsidR="00E95460" w:rsidRPr="00677720" w:rsidRDefault="00E95460" w:rsidP="00D8061D">
            <w:pPr>
              <w:rPr>
                <w:rFonts w:ascii="Montserrat" w:hAnsi="Montserrat"/>
              </w:rPr>
            </w:pPr>
            <w:r w:rsidRPr="00677720">
              <w:rPr>
                <w:rFonts w:ascii="Montserrat" w:hAnsi="Montserrat"/>
              </w:rPr>
              <w:t>Наименование СМИ /</w:t>
            </w:r>
          </w:p>
          <w:p w:rsidR="00E95460" w:rsidRDefault="00E95460" w:rsidP="00D8061D">
            <w:pPr>
              <w:rPr>
                <w:rFonts w:ascii="Montserrat" w:hAnsi="Montserrat"/>
              </w:rPr>
            </w:pPr>
            <w:r w:rsidRPr="00677720">
              <w:rPr>
                <w:rFonts w:ascii="Montserrat" w:hAnsi="Montserrat"/>
              </w:rPr>
              <w:t>команды / блог</w:t>
            </w:r>
            <w:r>
              <w:rPr>
                <w:rFonts w:ascii="Montserrat" w:hAnsi="Montserrat"/>
              </w:rPr>
              <w:t>а</w:t>
            </w:r>
          </w:p>
          <w:p w:rsidR="00E95460" w:rsidRDefault="00E95460" w:rsidP="00D8061D">
            <w:pPr>
              <w:rPr>
                <w:rFonts w:ascii="Montserrat" w:hAnsi="Montserrat"/>
              </w:rPr>
            </w:pPr>
          </w:p>
        </w:tc>
        <w:tc>
          <w:tcPr>
            <w:tcW w:w="6172" w:type="dxa"/>
          </w:tcPr>
          <w:p w:rsidR="00E95460" w:rsidRDefault="00E95460" w:rsidP="00D8061D">
            <w:pPr>
              <w:rPr>
                <w:rFonts w:ascii="Montserrat" w:hAnsi="Montserrat"/>
              </w:rPr>
            </w:pPr>
          </w:p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</w:tc>
      </w:tr>
      <w:tr w:rsidR="00612E7F" w:rsidTr="00612E7F">
        <w:trPr>
          <w:trHeight w:val="980"/>
        </w:trPr>
        <w:tc>
          <w:tcPr>
            <w:tcW w:w="4176" w:type="dxa"/>
          </w:tcPr>
          <w:p w:rsidR="00E95460" w:rsidRDefault="00E95460" w:rsidP="00D8061D">
            <w:pPr>
              <w:rPr>
                <w:rFonts w:ascii="Montserrat" w:hAnsi="Montserrat"/>
              </w:rPr>
            </w:pPr>
          </w:p>
          <w:p w:rsidR="00E95460" w:rsidRDefault="00E95460" w:rsidP="00D8061D">
            <w:pPr>
              <w:rPr>
                <w:rFonts w:ascii="Montserrat" w:eastAsia="Times New Roman" w:hAnsi="Montserrat" w:cs="Times New Roman"/>
                <w:color w:val="000000"/>
              </w:rPr>
            </w:pPr>
            <w:r w:rsidRPr="00677720">
              <w:rPr>
                <w:rFonts w:ascii="Montserrat" w:hAnsi="Montserrat"/>
              </w:rPr>
              <w:t>Мобильный телефон</w:t>
            </w:r>
            <w:r>
              <w:rPr>
                <w:rFonts w:ascii="Montserrat" w:hAnsi="Montserrat"/>
              </w:rPr>
              <w:t xml:space="preserve">, </w:t>
            </w:r>
            <w:proofErr w:type="spellStart"/>
            <w:r w:rsidRPr="00A062DF">
              <w:rPr>
                <w:rFonts w:ascii="Montserrat" w:eastAsia="Times New Roman" w:hAnsi="Montserrat" w:cs="Times New Roman"/>
                <w:color w:val="000000"/>
              </w:rPr>
              <w:t>email</w:t>
            </w:r>
            <w:proofErr w:type="spellEnd"/>
            <w:r>
              <w:rPr>
                <w:rFonts w:ascii="Montserrat" w:eastAsia="Times New Roman" w:hAnsi="Montserrat" w:cs="Times New Roman"/>
                <w:color w:val="000000"/>
              </w:rPr>
              <w:t>,</w:t>
            </w:r>
          </w:p>
          <w:p w:rsidR="00E95460" w:rsidRPr="00677720" w:rsidRDefault="00E95460" w:rsidP="00D8061D">
            <w:pPr>
              <w:rPr>
                <w:rFonts w:ascii="Montserrat" w:eastAsia="Times New Roman" w:hAnsi="Montserrat" w:cs="Times New Roman"/>
                <w:color w:val="000000"/>
                <w:sz w:val="16"/>
                <w:szCs w:val="16"/>
              </w:rPr>
            </w:pPr>
            <w:r w:rsidRPr="00677720">
              <w:rPr>
                <w:rFonts w:ascii="Montserrat" w:eastAsia="Times New Roman" w:hAnsi="Montserrat" w:cs="Times New Roman"/>
                <w:color w:val="000000"/>
                <w:sz w:val="16"/>
                <w:szCs w:val="16"/>
              </w:rPr>
              <w:t>(ваш ник в T</w:t>
            </w:r>
            <w:proofErr w:type="spellStart"/>
            <w:r w:rsidRPr="00677720">
              <w:rPr>
                <w:rFonts w:ascii="Montserrat" w:eastAsia="Times New Roman" w:hAnsi="Montserrat" w:cs="Times New Roman"/>
                <w:color w:val="000000"/>
                <w:sz w:val="16"/>
                <w:szCs w:val="16"/>
                <w:lang w:val="en-US"/>
              </w:rPr>
              <w:t>elegram</w:t>
            </w:r>
            <w:proofErr w:type="spellEnd"/>
            <w:r w:rsidRPr="00677720">
              <w:rPr>
                <w:rFonts w:ascii="Montserrat" w:eastAsia="Times New Roman" w:hAnsi="Montserrat" w:cs="Times New Roman"/>
                <w:color w:val="000000"/>
                <w:sz w:val="16"/>
                <w:szCs w:val="16"/>
              </w:rPr>
              <w:t>, по которому вас можно будет добавить в чат с информацией для прессы)</w:t>
            </w:r>
          </w:p>
          <w:p w:rsidR="00E95460" w:rsidRDefault="00E95460" w:rsidP="00D8061D">
            <w:pPr>
              <w:rPr>
                <w:rFonts w:ascii="Montserrat" w:hAnsi="Montserrat"/>
              </w:rPr>
            </w:pPr>
          </w:p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</w:tc>
        <w:tc>
          <w:tcPr>
            <w:tcW w:w="6172" w:type="dxa"/>
          </w:tcPr>
          <w:p w:rsidR="00E95460" w:rsidRDefault="00E95460" w:rsidP="00D8061D">
            <w:pPr>
              <w:ind w:left="41"/>
              <w:rPr>
                <w:rFonts w:ascii="Montserrat" w:hAnsi="Montserrat"/>
              </w:rPr>
            </w:pPr>
          </w:p>
        </w:tc>
      </w:tr>
    </w:tbl>
    <w:p w:rsidR="00E95460" w:rsidRDefault="00E95460" w:rsidP="00E95460">
      <w:pPr>
        <w:rPr>
          <w:rFonts w:ascii="Montserrat" w:hAnsi="Montserrat"/>
        </w:rPr>
      </w:pP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>Осознаю степень опасности, которая может быть связана с выполнением мной профессиональных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 xml:space="preserve">обязанностей представителя </w:t>
      </w:r>
      <w:r w:rsidRPr="00C11EA6">
        <w:rPr>
          <w:rFonts w:ascii="Montserrat" w:hAnsi="Montserrat"/>
          <w:b/>
          <w:bCs/>
        </w:rPr>
        <w:t xml:space="preserve">«Медиа </w:t>
      </w:r>
      <w:r w:rsidRPr="00C11EA6">
        <w:rPr>
          <w:rFonts w:ascii="Montserrat" w:hAnsi="Montserrat"/>
          <w:b/>
          <w:bCs/>
          <w:lang w:val="en-US"/>
        </w:rPr>
        <w:t>SMP</w:t>
      </w:r>
      <w:r w:rsidRPr="00C11EA6">
        <w:rPr>
          <w:rFonts w:ascii="Montserrat" w:hAnsi="Montserrat"/>
          <w:b/>
          <w:bCs/>
        </w:rPr>
        <w:t xml:space="preserve"> </w:t>
      </w:r>
      <w:r w:rsidRPr="00C11EA6">
        <w:rPr>
          <w:rFonts w:ascii="Montserrat" w:hAnsi="Montserrat"/>
          <w:b/>
          <w:bCs/>
          <w:lang w:val="en-US"/>
        </w:rPr>
        <w:t>F</w:t>
      </w:r>
      <w:r w:rsidRPr="00C11EA6">
        <w:rPr>
          <w:rFonts w:ascii="Montserrat" w:hAnsi="Montserrat"/>
          <w:b/>
          <w:bCs/>
        </w:rPr>
        <w:t>4»</w:t>
      </w:r>
      <w:r w:rsidRPr="00677720">
        <w:rPr>
          <w:rFonts w:ascii="Montserrat" w:hAnsi="Montserrat"/>
        </w:rPr>
        <w:t xml:space="preserve"> на этапах </w:t>
      </w:r>
      <w:r w:rsidRPr="00C11EA6">
        <w:rPr>
          <w:rFonts w:ascii="Montserrat" w:hAnsi="Montserrat"/>
          <w:b/>
          <w:bCs/>
        </w:rPr>
        <w:t>Чемпионата России S</w:t>
      </w:r>
      <w:r w:rsidRPr="00C11EA6">
        <w:rPr>
          <w:rFonts w:ascii="Montserrat" w:hAnsi="Montserrat"/>
          <w:b/>
          <w:bCs/>
          <w:lang w:val="en-US"/>
        </w:rPr>
        <w:t>MP</w:t>
      </w:r>
      <w:r w:rsidRPr="00C11EA6">
        <w:rPr>
          <w:rFonts w:ascii="Montserrat" w:hAnsi="Montserrat"/>
          <w:b/>
          <w:bCs/>
        </w:rPr>
        <w:t xml:space="preserve"> </w:t>
      </w:r>
      <w:r w:rsidRPr="00C11EA6">
        <w:rPr>
          <w:rFonts w:ascii="Montserrat" w:hAnsi="Montserrat"/>
          <w:b/>
          <w:bCs/>
          <w:lang w:val="en-US"/>
        </w:rPr>
        <w:t>F</w:t>
      </w:r>
      <w:r w:rsidRPr="00C11EA6">
        <w:rPr>
          <w:rFonts w:ascii="Montserrat" w:hAnsi="Montserrat"/>
          <w:b/>
          <w:bCs/>
        </w:rPr>
        <w:t>4</w:t>
      </w:r>
      <w:r w:rsidRPr="00677720">
        <w:rPr>
          <w:rFonts w:ascii="Montserrat" w:hAnsi="Montserrat"/>
        </w:rPr>
        <w:t xml:space="preserve"> (далее</w:t>
      </w:r>
      <w:r w:rsidRPr="00C11EA6"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Соревнования).</w:t>
      </w: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>Добровольно соглашаюсь нести полную материальную ответственность за все риски (как известные,</w:t>
      </w:r>
      <w:r w:rsidRPr="00C11EA6"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так и неизвестные) и отказываюсь от претензий, освобождая от ответственности и судебного</w:t>
      </w:r>
      <w:r w:rsidRPr="00C11EA6"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преследования организатора</w:t>
      </w:r>
      <w:r w:rsidRPr="00C11EA6">
        <w:rPr>
          <w:rFonts w:ascii="Montserrat" w:hAnsi="Montserrat"/>
        </w:rPr>
        <w:t xml:space="preserve"> </w:t>
      </w:r>
      <w:r w:rsidRPr="00C11EA6">
        <w:rPr>
          <w:rFonts w:ascii="Montserrat" w:hAnsi="Montserrat"/>
          <w:b/>
          <w:bCs/>
        </w:rPr>
        <w:t>ООО «Академию СМП»,</w:t>
      </w:r>
      <w:r w:rsidRPr="00677720">
        <w:rPr>
          <w:rFonts w:ascii="Montserrat" w:hAnsi="Montserrat"/>
        </w:rPr>
        <w:t xml:space="preserve"> его представителей и/или сотрудников, других участников, партнеров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в случае причинения любой травмы, нетрудоспособности, смерти, ущерба или повреждения,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причиняемого мне или моему имуществу, во время спортивного мероприятия.</w:t>
      </w:r>
    </w:p>
    <w:p w:rsidR="00E95460" w:rsidRDefault="00E95460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E95460" w:rsidRDefault="00612E7F" w:rsidP="00E95460">
      <w:pPr>
        <w:rPr>
          <w:rFonts w:ascii="Montserrat" w:hAnsi="Montserrat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drawing>
          <wp:anchor distT="0" distB="0" distL="114300" distR="114300" simplePos="0" relativeHeight="251688960" behindDoc="0" locked="0" layoutInCell="1" allowOverlap="1" wp14:anchorId="5BEE8BE3" wp14:editId="69796013">
            <wp:simplePos x="0" y="0"/>
            <wp:positionH relativeFrom="column">
              <wp:posOffset>-516890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234380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460" w:rsidRPr="00677720">
        <w:rPr>
          <w:rFonts w:ascii="Montserrat" w:hAnsi="Montserrat"/>
        </w:rPr>
        <w:t>Подтверждаю, что не имею медицинских противопоказаний для осуществления своей</w:t>
      </w:r>
      <w:r w:rsidR="00E95460">
        <w:rPr>
          <w:rFonts w:ascii="Montserrat" w:hAnsi="Montserrat"/>
        </w:rPr>
        <w:t xml:space="preserve"> </w:t>
      </w:r>
      <w:r w:rsidR="00E95460" w:rsidRPr="00677720">
        <w:rPr>
          <w:rFonts w:ascii="Montserrat" w:hAnsi="Montserrat"/>
        </w:rPr>
        <w:t>профессиональной деятельности на автоспортивных мероприятиях.</w:t>
      </w: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 xml:space="preserve">Подтверждаю, что я ознакомлен с </w:t>
      </w:r>
      <w:r w:rsidRPr="00C11EA6">
        <w:rPr>
          <w:rFonts w:ascii="Montserrat" w:hAnsi="Montserrat"/>
          <w:b/>
          <w:bCs/>
        </w:rPr>
        <w:t>«Регламентом прессы S</w:t>
      </w:r>
      <w:r w:rsidRPr="00C11EA6">
        <w:rPr>
          <w:rFonts w:ascii="Montserrat" w:hAnsi="Montserrat"/>
          <w:b/>
          <w:bCs/>
          <w:lang w:val="en-US"/>
        </w:rPr>
        <w:t>MP</w:t>
      </w:r>
      <w:r w:rsidRPr="00C11EA6">
        <w:rPr>
          <w:rFonts w:ascii="Montserrat" w:hAnsi="Montserrat"/>
          <w:b/>
          <w:bCs/>
        </w:rPr>
        <w:t xml:space="preserve"> </w:t>
      </w:r>
      <w:r w:rsidRPr="00C11EA6">
        <w:rPr>
          <w:rFonts w:ascii="Montserrat" w:hAnsi="Montserrat"/>
          <w:b/>
          <w:bCs/>
          <w:lang w:val="en-US"/>
        </w:rPr>
        <w:t>F</w:t>
      </w:r>
      <w:r w:rsidRPr="00C11EA6">
        <w:rPr>
          <w:rFonts w:ascii="Montserrat" w:hAnsi="Montserrat"/>
          <w:b/>
          <w:bCs/>
        </w:rPr>
        <w:t>4 2026 года»</w:t>
      </w:r>
      <w:r w:rsidRPr="00677720">
        <w:rPr>
          <w:rFonts w:ascii="Montserrat" w:hAnsi="Montserrat"/>
        </w:rPr>
        <w:t xml:space="preserve"> и обязуюсь неукоснительно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соблюдать его положения и правила.</w:t>
      </w: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>Подтверждаю, что обладаю достаточным опытом и уровнем профессионального мастерства для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осуществления своей деятельности, в том числе освещения и съемки автоспортивных мероприятий.</w:t>
      </w: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 xml:space="preserve">Предоставляю </w:t>
      </w:r>
      <w:r w:rsidRPr="00C11EA6">
        <w:rPr>
          <w:rFonts w:ascii="Montserrat" w:hAnsi="Montserrat"/>
          <w:b/>
          <w:bCs/>
        </w:rPr>
        <w:t>ООО «Академи</w:t>
      </w:r>
      <w:r>
        <w:rPr>
          <w:rFonts w:ascii="Montserrat" w:hAnsi="Montserrat"/>
          <w:b/>
          <w:bCs/>
        </w:rPr>
        <w:t>я</w:t>
      </w:r>
      <w:r w:rsidRPr="00C11EA6">
        <w:rPr>
          <w:rFonts w:ascii="Montserrat" w:hAnsi="Montserrat"/>
          <w:b/>
          <w:bCs/>
        </w:rPr>
        <w:t xml:space="preserve"> СМП»</w:t>
      </w:r>
      <w:r w:rsidRPr="00677720">
        <w:rPr>
          <w:rFonts w:ascii="Montserrat" w:hAnsi="Montserrat"/>
        </w:rPr>
        <w:t xml:space="preserve"> право использования всех переданных мною материалов в любой форме,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с помощью любых технологий и любыми способами как в коммерческих, так и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некоммерческих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целях.</w:t>
      </w: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Pr="00C11EA6" w:rsidRDefault="00E95460" w:rsidP="00E95460">
      <w:pPr>
        <w:rPr>
          <w:rFonts w:ascii="Montserrat" w:hAnsi="Montserrat"/>
          <w:b/>
          <w:bCs/>
        </w:rPr>
      </w:pPr>
      <w:r w:rsidRPr="00C11EA6">
        <w:rPr>
          <w:rFonts w:ascii="Montserrat" w:hAnsi="Montserrat"/>
          <w:b/>
          <w:bCs/>
        </w:rPr>
        <w:t>Принимаю обязательство безвозмездно предоставить организатору не менее 20 фотографий и часть отснятого видеоматериала удобным организатору способом.</w:t>
      </w: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 xml:space="preserve">Я признаю, что мое участие в соревнованиях в качестве представителя </w:t>
      </w:r>
      <w:r w:rsidRPr="00C11EA6">
        <w:rPr>
          <w:rFonts w:ascii="Montserrat" w:hAnsi="Montserrat"/>
          <w:b/>
          <w:bCs/>
        </w:rPr>
        <w:t>«Меди S</w:t>
      </w:r>
      <w:r w:rsidRPr="00C11EA6">
        <w:rPr>
          <w:rFonts w:ascii="Montserrat" w:hAnsi="Montserrat"/>
          <w:b/>
          <w:bCs/>
          <w:lang w:val="en-US"/>
        </w:rPr>
        <w:t>MP</w:t>
      </w:r>
      <w:r w:rsidRPr="00C11EA6">
        <w:rPr>
          <w:rFonts w:ascii="Montserrat" w:hAnsi="Montserrat"/>
          <w:b/>
          <w:bCs/>
        </w:rPr>
        <w:t xml:space="preserve"> </w:t>
      </w:r>
      <w:r w:rsidRPr="00C11EA6">
        <w:rPr>
          <w:rFonts w:ascii="Montserrat" w:hAnsi="Montserrat"/>
          <w:b/>
          <w:bCs/>
          <w:lang w:val="en-US"/>
        </w:rPr>
        <w:t>F</w:t>
      </w:r>
      <w:r w:rsidRPr="00C11EA6">
        <w:rPr>
          <w:rFonts w:ascii="Montserrat" w:hAnsi="Montserrat"/>
          <w:b/>
          <w:bCs/>
        </w:rPr>
        <w:t>4»</w:t>
      </w:r>
      <w:r w:rsidRPr="00677720">
        <w:rPr>
          <w:rFonts w:ascii="Montserrat" w:hAnsi="Montserrat"/>
        </w:rPr>
        <w:t xml:space="preserve"> является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добровольным, и я в любой момент могу отказаться от участия, уведомив об этом организатора.</w:t>
      </w: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Pr="00C11EA6" w:rsidRDefault="00E95460" w:rsidP="00E95460">
      <w:pPr>
        <w:rPr>
          <w:rFonts w:ascii="Montserrat" w:hAnsi="Montserrat"/>
          <w:b/>
          <w:bCs/>
        </w:rPr>
      </w:pPr>
      <w:r w:rsidRPr="00C11EA6">
        <w:rPr>
          <w:rFonts w:ascii="Montserrat" w:hAnsi="Montserrat"/>
          <w:b/>
          <w:bCs/>
        </w:rPr>
        <w:t>Я осознаю, что при нарушении мною указанных правил и требований я могу быть лишен аккредитации.</w:t>
      </w: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Default="00E95460" w:rsidP="00612E7F">
      <w:pPr>
        <w:rPr>
          <w:rFonts w:ascii="Montserrat" w:hAnsi="Montserrat"/>
        </w:rPr>
      </w:pPr>
      <w:r w:rsidRPr="00677720">
        <w:rPr>
          <w:rFonts w:ascii="Montserrat" w:hAnsi="Montserrat"/>
        </w:rPr>
        <w:t>Подтверждаю, что соглашаюсь с обработкой моих персональных данных, собранных во время</w:t>
      </w:r>
      <w:r w:rsidRPr="00C11EA6"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 xml:space="preserve">аккредитации организатором </w:t>
      </w:r>
      <w:r w:rsidRPr="00C11EA6">
        <w:rPr>
          <w:rFonts w:ascii="Montserrat" w:hAnsi="Montserrat"/>
          <w:b/>
          <w:bCs/>
        </w:rPr>
        <w:t xml:space="preserve">ООО «Академия СМП», </w:t>
      </w:r>
      <w:r w:rsidRPr="00677720">
        <w:rPr>
          <w:rFonts w:ascii="Montserrat" w:hAnsi="Montserrat"/>
        </w:rPr>
        <w:t>а также соглашаюсь с передачей моих персональных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данных по запросу в службы и компании, осуществляющие проведение и помощь в проведении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соревнования.</w:t>
      </w: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>Предоставляю организатору согласие создавать, обнародовать и в дальнейшем использовать мое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изображение, и/или видеозапись с моим участием, полностью или фрагментарно, импортировать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оригинал или экземпляры изображения (видеозаписи), в том числе, использовать опубликованные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мной на моих аккаунтах в социальных сетях.</w:t>
      </w:r>
    </w:p>
    <w:p w:rsidR="00E95460" w:rsidRPr="0067772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>Подтверждаю, что обмен информацией и документами посредством электронной почты путем</w:t>
      </w:r>
      <w:r>
        <w:rPr>
          <w:rFonts w:ascii="Montserrat" w:hAnsi="Montserrat"/>
        </w:rPr>
        <w:t xml:space="preserve"> </w:t>
      </w:r>
      <w:r w:rsidRPr="00677720">
        <w:rPr>
          <w:rFonts w:ascii="Montserrat" w:hAnsi="Montserrat"/>
        </w:rPr>
        <w:t>отправки с указанного мной адреса электронной почты и на него имеет юридическую силу.</w:t>
      </w: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E95460" w:rsidRPr="00677720" w:rsidRDefault="00612E7F" w:rsidP="00E95460">
      <w:pPr>
        <w:rPr>
          <w:rFonts w:ascii="Montserrat" w:hAnsi="Montserrat"/>
        </w:rPr>
      </w:pPr>
      <w:r w:rsidRPr="002F5505">
        <w:rPr>
          <w:rFonts w:ascii="Montserrat" w:eastAsia="Times New Roman" w:hAnsi="Montserrat" w:cs="Times New Roman"/>
          <w:bCs/>
          <w:noProof/>
          <w:color w:val="000000" w:themeColor="text1"/>
          <w:sz w:val="36"/>
          <w:lang w:eastAsia="ru-RU"/>
        </w:rPr>
        <w:lastRenderedPageBreak/>
        <w:drawing>
          <wp:anchor distT="0" distB="0" distL="114300" distR="114300" simplePos="0" relativeHeight="251691008" behindDoc="0" locked="0" layoutInCell="1" allowOverlap="1" wp14:anchorId="5BEE8BE3" wp14:editId="69796013">
            <wp:simplePos x="0" y="0"/>
            <wp:positionH relativeFrom="column">
              <wp:posOffset>-580390</wp:posOffset>
            </wp:positionH>
            <wp:positionV relativeFrom="paragraph">
              <wp:posOffset>0</wp:posOffset>
            </wp:positionV>
            <wp:extent cx="7264400" cy="1587500"/>
            <wp:effectExtent l="0" t="0" r="0" b="0"/>
            <wp:wrapThrough wrapText="bothSides">
              <wp:wrapPolygon edited="0">
                <wp:start x="0" y="0"/>
                <wp:lineTo x="0" y="21427"/>
                <wp:lineTo x="21562" y="21427"/>
                <wp:lineTo x="21562" y="0"/>
                <wp:lineTo x="0" y="0"/>
              </wp:wrapPolygon>
            </wp:wrapThrough>
            <wp:docPr id="17948662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96555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460" w:rsidRDefault="00E95460" w:rsidP="00E95460">
      <w:pPr>
        <w:rPr>
          <w:rFonts w:ascii="Montserrat" w:hAnsi="Montserrat"/>
          <w:b/>
          <w:bCs/>
        </w:rPr>
      </w:pPr>
      <w:r w:rsidRPr="001320BC">
        <w:rPr>
          <w:rFonts w:ascii="Montserrat" w:hAnsi="Montserrat"/>
          <w:b/>
          <w:bCs/>
        </w:rPr>
        <w:t>Написать от руки: «Ознакомлен и согласен. За свою жизнь и здоровье несу ответственность»</w:t>
      </w:r>
    </w:p>
    <w:p w:rsidR="00E95460" w:rsidRDefault="00E95460" w:rsidP="00E95460">
      <w:pPr>
        <w:rPr>
          <w:rFonts w:ascii="Montserrat" w:hAnsi="Montserrat"/>
          <w:b/>
          <w:bCs/>
        </w:rPr>
      </w:pPr>
    </w:p>
    <w:p w:rsidR="00E95460" w:rsidRDefault="00E95460" w:rsidP="00E95460">
      <w:pPr>
        <w:rPr>
          <w:rFonts w:ascii="Montserrat" w:hAnsi="Montserrat"/>
          <w:b/>
          <w:bCs/>
        </w:rPr>
      </w:pPr>
    </w:p>
    <w:p w:rsidR="00E95460" w:rsidRDefault="00591304" w:rsidP="00E95460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E95460" w:rsidRDefault="00E95460" w:rsidP="00E95460">
      <w:pPr>
        <w:rPr>
          <w:rFonts w:ascii="Montserrat" w:hAnsi="Montserrat"/>
          <w:b/>
          <w:bCs/>
        </w:rPr>
      </w:pPr>
    </w:p>
    <w:p w:rsidR="00E95460" w:rsidRDefault="00E95460" w:rsidP="00E95460">
      <w:pPr>
        <w:rPr>
          <w:rFonts w:ascii="Montserrat" w:hAnsi="Montserrat"/>
          <w:b/>
          <w:bCs/>
        </w:rPr>
      </w:pPr>
    </w:p>
    <w:p w:rsidR="00E95460" w:rsidRDefault="00591304" w:rsidP="00E95460">
      <w:pPr>
        <w:pBdr>
          <w:between w:val="single" w:sz="4" w:space="1" w:color="auto"/>
        </w:pBd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E95460" w:rsidRDefault="00E95460" w:rsidP="00E95460">
      <w:pPr>
        <w:rPr>
          <w:rFonts w:ascii="Montserrat" w:hAnsi="Montserrat"/>
          <w:b/>
          <w:bCs/>
        </w:rPr>
      </w:pPr>
    </w:p>
    <w:p w:rsidR="00E95460" w:rsidRDefault="00E95460" w:rsidP="00E95460">
      <w:pPr>
        <w:rPr>
          <w:rFonts w:ascii="Montserrat" w:hAnsi="Montserrat"/>
          <w:b/>
          <w:bCs/>
        </w:rPr>
      </w:pPr>
    </w:p>
    <w:p w:rsidR="00E95460" w:rsidRDefault="00591304" w:rsidP="00E95460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E95460" w:rsidRDefault="00E95460" w:rsidP="00E95460">
      <w:pPr>
        <w:rPr>
          <w:rFonts w:ascii="Montserrat" w:hAnsi="Montserrat"/>
          <w:b/>
          <w:bCs/>
        </w:rPr>
      </w:pPr>
    </w:p>
    <w:p w:rsidR="00E95460" w:rsidRDefault="00E95460" w:rsidP="00E95460">
      <w:pPr>
        <w:rPr>
          <w:rFonts w:ascii="Montserrat" w:hAnsi="Montserrat"/>
          <w:b/>
          <w:bCs/>
        </w:rPr>
      </w:pPr>
    </w:p>
    <w:p w:rsidR="00E95460" w:rsidRPr="001320BC" w:rsidRDefault="00591304" w:rsidP="00E95460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612E7F" w:rsidRDefault="00612E7F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Default="00E95460" w:rsidP="00E95460">
      <w:pPr>
        <w:rPr>
          <w:rFonts w:ascii="Montserrat" w:hAnsi="Montserrat"/>
        </w:rPr>
      </w:pPr>
    </w:p>
    <w:p w:rsidR="00E95460" w:rsidRPr="00677720" w:rsidRDefault="00E95460" w:rsidP="00E95460">
      <w:pPr>
        <w:rPr>
          <w:rFonts w:ascii="Montserrat" w:hAnsi="Montserrat"/>
        </w:rPr>
      </w:pPr>
      <w:r w:rsidRPr="00677720">
        <w:rPr>
          <w:rFonts w:ascii="Montserrat" w:hAnsi="Montserrat"/>
        </w:rPr>
        <w:t>Подпись и ФИО ________________________ (______________________________)</w:t>
      </w:r>
    </w:p>
    <w:p w:rsidR="00E95460" w:rsidRDefault="00E95460" w:rsidP="00E95460">
      <w:pPr>
        <w:rPr>
          <w:rFonts w:ascii="Montserrat" w:eastAsia="Times New Roman" w:hAnsi="Montserrat" w:cs="Arial"/>
          <w:color w:val="000000" w:themeColor="text1"/>
          <w:lang w:eastAsia="ru-RU"/>
        </w:rPr>
      </w:pPr>
      <w:r w:rsidRPr="00677720">
        <w:rPr>
          <w:rFonts w:ascii="Montserrat" w:hAnsi="Montserrat"/>
        </w:rPr>
        <w:t>Дата _________</w:t>
      </w:r>
    </w:p>
    <w:p w:rsidR="00E95460" w:rsidRDefault="00E95460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E95460" w:rsidRDefault="00E95460" w:rsidP="005C1EA4">
      <w:pPr>
        <w:rPr>
          <w:rFonts w:ascii="Montserrat" w:eastAsia="Times New Roman" w:hAnsi="Montserrat" w:cs="Arial"/>
          <w:color w:val="000000" w:themeColor="text1"/>
          <w:lang w:eastAsia="ru-RU"/>
        </w:rPr>
      </w:pPr>
    </w:p>
    <w:p w:rsidR="006711EA" w:rsidRPr="002F5505" w:rsidRDefault="006711EA">
      <w:pPr>
        <w:rPr>
          <w:rFonts w:ascii="Montserrat" w:hAnsi="Montserrat" w:cs="Arial"/>
        </w:rPr>
      </w:pPr>
    </w:p>
    <w:sectPr w:rsidR="006711EA" w:rsidRPr="002F5505" w:rsidSect="00A8739B">
      <w:pgSz w:w="11900" w:h="16840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ontserrat Thin">
    <w:panose1 w:val="000003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C97"/>
    <w:multiLevelType w:val="hybridMultilevel"/>
    <w:tmpl w:val="1A3A924C"/>
    <w:lvl w:ilvl="0" w:tplc="023AE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3D5F"/>
    <w:multiLevelType w:val="hybridMultilevel"/>
    <w:tmpl w:val="87006F4E"/>
    <w:lvl w:ilvl="0" w:tplc="AC9EB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35361"/>
    <w:multiLevelType w:val="hybridMultilevel"/>
    <w:tmpl w:val="109EC45A"/>
    <w:lvl w:ilvl="0" w:tplc="416C2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20294">
    <w:abstractNumId w:val="0"/>
  </w:num>
  <w:num w:numId="2" w16cid:durableId="2101099297">
    <w:abstractNumId w:val="2"/>
  </w:num>
  <w:num w:numId="3" w16cid:durableId="169469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A4"/>
    <w:rsid w:val="00120628"/>
    <w:rsid w:val="001502E2"/>
    <w:rsid w:val="002571A4"/>
    <w:rsid w:val="00272018"/>
    <w:rsid w:val="002D5442"/>
    <w:rsid w:val="002F5505"/>
    <w:rsid w:val="0030158E"/>
    <w:rsid w:val="00345577"/>
    <w:rsid w:val="00366A7D"/>
    <w:rsid w:val="00487E9F"/>
    <w:rsid w:val="005421F2"/>
    <w:rsid w:val="00544572"/>
    <w:rsid w:val="00591304"/>
    <w:rsid w:val="005C1EA4"/>
    <w:rsid w:val="00612E7F"/>
    <w:rsid w:val="006711EA"/>
    <w:rsid w:val="006B373C"/>
    <w:rsid w:val="00743674"/>
    <w:rsid w:val="008A68BC"/>
    <w:rsid w:val="00981A02"/>
    <w:rsid w:val="00A1589D"/>
    <w:rsid w:val="00A8739B"/>
    <w:rsid w:val="00AA47F0"/>
    <w:rsid w:val="00AE6393"/>
    <w:rsid w:val="00CC21D1"/>
    <w:rsid w:val="00D44AC4"/>
    <w:rsid w:val="00E52B14"/>
    <w:rsid w:val="00E95460"/>
    <w:rsid w:val="00FA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AA04"/>
  <w15:chartTrackingRefBased/>
  <w15:docId w15:val="{8960055D-41F6-D14F-A2C8-BB94A0FD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5445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457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7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3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7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pkarting.ru/about/public-rel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pkarting.ru/about/public-rel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max.ru%2Fjoin%2FHm68s0CEkree-hXRQxRy5JHJAZ9rehxA19iaL15_qeQ&amp;utf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smpkart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4042</Words>
  <Characters>23041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2026-04-24T11:50:00Z</dcterms:created>
  <dcterms:modified xsi:type="dcterms:W3CDTF">2026-04-24T16:46:00Z</dcterms:modified>
</cp:coreProperties>
</file>